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BD9" w:rsidRPr="003A0BD9" w:rsidRDefault="003A0BD9">
      <w:pPr>
        <w:rPr>
          <w:b/>
        </w:rPr>
      </w:pPr>
    </w:p>
    <w:p w:rsidR="003A0BD9" w:rsidRPr="003A0BD9" w:rsidRDefault="003A0BD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FACULTY PUBLICATION                        </w:t>
      </w:r>
      <w:r w:rsidRPr="003A0BD9">
        <w:rPr>
          <w:b/>
          <w:sz w:val="28"/>
          <w:szCs w:val="28"/>
        </w:rPr>
        <w:t>YEAR: 2015-2016</w:t>
      </w:r>
    </w:p>
    <w:p w:rsidR="003A0BD9" w:rsidRDefault="003A0BD9"/>
    <w:tbl>
      <w:tblPr>
        <w:tblStyle w:val="TableGrid"/>
        <w:tblpPr w:leftFromText="180" w:rightFromText="180" w:horzAnchor="margin" w:tblpXSpec="center" w:tblpY="937"/>
        <w:tblW w:w="14155" w:type="dxa"/>
        <w:tblLayout w:type="fixed"/>
        <w:tblLook w:val="04A0"/>
      </w:tblPr>
      <w:tblGrid>
        <w:gridCol w:w="518"/>
        <w:gridCol w:w="3262"/>
        <w:gridCol w:w="669"/>
        <w:gridCol w:w="1506"/>
        <w:gridCol w:w="1506"/>
        <w:gridCol w:w="2948"/>
        <w:gridCol w:w="1180"/>
        <w:gridCol w:w="1390"/>
        <w:gridCol w:w="1176"/>
      </w:tblGrid>
      <w:tr w:rsidR="006003C5" w:rsidRPr="00376323" w:rsidTr="00376323">
        <w:trPr>
          <w:trHeight w:hRule="exact" w:val="688"/>
        </w:trPr>
        <w:tc>
          <w:tcPr>
            <w:tcW w:w="518" w:type="dxa"/>
          </w:tcPr>
          <w:p w:rsidR="009F259E" w:rsidRPr="00376323" w:rsidRDefault="009F259E" w:rsidP="00376323">
            <w:pPr>
              <w:rPr>
                <w:b/>
                <w:sz w:val="28"/>
                <w:szCs w:val="28"/>
              </w:rPr>
            </w:pPr>
            <w:r w:rsidRPr="00376323">
              <w:rPr>
                <w:b/>
                <w:sz w:val="28"/>
                <w:szCs w:val="28"/>
              </w:rPr>
              <w:t>SLNO</w:t>
            </w:r>
          </w:p>
        </w:tc>
        <w:tc>
          <w:tcPr>
            <w:tcW w:w="3262" w:type="dxa"/>
          </w:tcPr>
          <w:p w:rsidR="009F259E" w:rsidRPr="00376323" w:rsidRDefault="009F259E" w:rsidP="00376323">
            <w:pPr>
              <w:rPr>
                <w:b/>
                <w:sz w:val="28"/>
                <w:szCs w:val="28"/>
              </w:rPr>
            </w:pPr>
            <w:r w:rsidRPr="00376323">
              <w:rPr>
                <w:b/>
                <w:sz w:val="28"/>
                <w:szCs w:val="28"/>
              </w:rPr>
              <w:t>TITLE</w:t>
            </w:r>
          </w:p>
        </w:tc>
        <w:tc>
          <w:tcPr>
            <w:tcW w:w="669" w:type="dxa"/>
          </w:tcPr>
          <w:p w:rsidR="009F259E" w:rsidRPr="00376323" w:rsidRDefault="009F259E" w:rsidP="00376323">
            <w:pPr>
              <w:rPr>
                <w:b/>
                <w:sz w:val="28"/>
                <w:szCs w:val="28"/>
              </w:rPr>
            </w:pPr>
            <w:r w:rsidRPr="00376323">
              <w:rPr>
                <w:b/>
                <w:sz w:val="28"/>
                <w:szCs w:val="28"/>
              </w:rPr>
              <w:t>Department</w:t>
            </w:r>
          </w:p>
        </w:tc>
        <w:tc>
          <w:tcPr>
            <w:tcW w:w="1506" w:type="dxa"/>
          </w:tcPr>
          <w:p w:rsidR="009F259E" w:rsidRPr="00376323" w:rsidRDefault="009F259E" w:rsidP="00376323">
            <w:pPr>
              <w:rPr>
                <w:b/>
                <w:sz w:val="28"/>
                <w:szCs w:val="28"/>
              </w:rPr>
            </w:pPr>
            <w:r w:rsidRPr="00376323">
              <w:rPr>
                <w:b/>
                <w:sz w:val="28"/>
                <w:szCs w:val="28"/>
              </w:rPr>
              <w:t>1</w:t>
            </w:r>
            <w:r w:rsidRPr="00376323">
              <w:rPr>
                <w:b/>
                <w:sz w:val="28"/>
                <w:szCs w:val="28"/>
                <w:vertAlign w:val="superscript"/>
              </w:rPr>
              <w:t>ST</w:t>
            </w:r>
            <w:r w:rsidRPr="00376323">
              <w:rPr>
                <w:b/>
                <w:sz w:val="28"/>
                <w:szCs w:val="28"/>
              </w:rPr>
              <w:t xml:space="preserve"> AUTHOR</w:t>
            </w:r>
          </w:p>
        </w:tc>
        <w:tc>
          <w:tcPr>
            <w:tcW w:w="1506" w:type="dxa"/>
          </w:tcPr>
          <w:p w:rsidR="009F259E" w:rsidRPr="00376323" w:rsidRDefault="009F259E" w:rsidP="00376323">
            <w:pPr>
              <w:rPr>
                <w:b/>
                <w:sz w:val="28"/>
                <w:szCs w:val="28"/>
              </w:rPr>
            </w:pPr>
            <w:r w:rsidRPr="00376323">
              <w:rPr>
                <w:b/>
                <w:sz w:val="28"/>
                <w:szCs w:val="28"/>
              </w:rPr>
              <w:t>2</w:t>
            </w:r>
            <w:r w:rsidRPr="00376323">
              <w:rPr>
                <w:b/>
                <w:sz w:val="28"/>
                <w:szCs w:val="28"/>
                <w:vertAlign w:val="superscript"/>
              </w:rPr>
              <w:t>ND</w:t>
            </w:r>
            <w:r w:rsidRPr="00376323">
              <w:rPr>
                <w:b/>
                <w:sz w:val="28"/>
                <w:szCs w:val="28"/>
              </w:rPr>
              <w:t xml:space="preserve"> AUTHOR</w:t>
            </w:r>
          </w:p>
        </w:tc>
        <w:tc>
          <w:tcPr>
            <w:tcW w:w="2948" w:type="dxa"/>
          </w:tcPr>
          <w:p w:rsidR="009F259E" w:rsidRPr="00376323" w:rsidRDefault="009F259E" w:rsidP="00376323">
            <w:pPr>
              <w:rPr>
                <w:b/>
                <w:sz w:val="28"/>
                <w:szCs w:val="28"/>
              </w:rPr>
            </w:pPr>
            <w:r w:rsidRPr="00376323">
              <w:rPr>
                <w:b/>
                <w:sz w:val="28"/>
                <w:szCs w:val="28"/>
              </w:rPr>
              <w:t>JOURNAL</w:t>
            </w:r>
          </w:p>
        </w:tc>
        <w:tc>
          <w:tcPr>
            <w:tcW w:w="1180" w:type="dxa"/>
          </w:tcPr>
          <w:p w:rsidR="009F259E" w:rsidRPr="00376323" w:rsidRDefault="009F259E" w:rsidP="00376323">
            <w:pPr>
              <w:rPr>
                <w:b/>
                <w:sz w:val="28"/>
                <w:szCs w:val="28"/>
              </w:rPr>
            </w:pPr>
            <w:r w:rsidRPr="00376323">
              <w:rPr>
                <w:b/>
                <w:sz w:val="28"/>
                <w:szCs w:val="28"/>
              </w:rPr>
              <w:t>VOL/No</w:t>
            </w:r>
          </w:p>
        </w:tc>
        <w:tc>
          <w:tcPr>
            <w:tcW w:w="1390" w:type="dxa"/>
          </w:tcPr>
          <w:p w:rsidR="009F259E" w:rsidRPr="00376323" w:rsidRDefault="009F259E" w:rsidP="00376323">
            <w:pPr>
              <w:rPr>
                <w:b/>
                <w:sz w:val="28"/>
                <w:szCs w:val="28"/>
              </w:rPr>
            </w:pPr>
            <w:r w:rsidRPr="00376323">
              <w:rPr>
                <w:b/>
                <w:sz w:val="28"/>
                <w:szCs w:val="28"/>
              </w:rPr>
              <w:t>YEAR</w:t>
            </w:r>
          </w:p>
        </w:tc>
        <w:tc>
          <w:tcPr>
            <w:tcW w:w="1176" w:type="dxa"/>
          </w:tcPr>
          <w:p w:rsidR="009F259E" w:rsidRPr="00376323" w:rsidRDefault="009F259E" w:rsidP="00376323">
            <w:pPr>
              <w:rPr>
                <w:b/>
                <w:sz w:val="28"/>
                <w:szCs w:val="28"/>
              </w:rPr>
            </w:pPr>
            <w:r w:rsidRPr="00376323">
              <w:rPr>
                <w:b/>
                <w:sz w:val="28"/>
                <w:szCs w:val="28"/>
              </w:rPr>
              <w:t>INDE</w:t>
            </w:r>
            <w:r w:rsidR="003A0BD9">
              <w:rPr>
                <w:b/>
                <w:sz w:val="28"/>
                <w:szCs w:val="28"/>
              </w:rPr>
              <w:t>X</w:t>
            </w:r>
          </w:p>
        </w:tc>
      </w:tr>
      <w:tr w:rsidR="006003C5" w:rsidRPr="003A0BD9" w:rsidTr="00376323">
        <w:trPr>
          <w:trHeight w:hRule="exact" w:val="975"/>
        </w:trPr>
        <w:tc>
          <w:tcPr>
            <w:tcW w:w="518" w:type="dxa"/>
          </w:tcPr>
          <w:p w:rsidR="009B71EA" w:rsidRPr="003A0BD9" w:rsidRDefault="009B71EA" w:rsidP="00376323">
            <w:pPr>
              <w:jc w:val="both"/>
              <w:rPr>
                <w:sz w:val="24"/>
                <w:szCs w:val="24"/>
              </w:rPr>
            </w:pPr>
            <w:r w:rsidRPr="003A0BD9">
              <w:rPr>
                <w:sz w:val="24"/>
                <w:szCs w:val="24"/>
              </w:rPr>
              <w:t>1</w:t>
            </w:r>
          </w:p>
        </w:tc>
        <w:tc>
          <w:tcPr>
            <w:tcW w:w="3262" w:type="dxa"/>
            <w:vAlign w:val="center"/>
          </w:tcPr>
          <w:p w:rsidR="009B71EA" w:rsidRPr="003A0BD9" w:rsidRDefault="009B71EA" w:rsidP="00376323">
            <w:pPr>
              <w:jc w:val="both"/>
              <w:rPr>
                <w:sz w:val="24"/>
                <w:szCs w:val="24"/>
              </w:rPr>
            </w:pPr>
            <w:r w:rsidRPr="003A0BD9">
              <w:rPr>
                <w:sz w:val="24"/>
                <w:szCs w:val="24"/>
              </w:rPr>
              <w:t>Review on key pre</w:t>
            </w:r>
            <w:r w:rsidR="006003C5" w:rsidRPr="003A0BD9">
              <w:rPr>
                <w:sz w:val="24"/>
                <w:szCs w:val="24"/>
              </w:rPr>
              <w:t xml:space="preserve"> </w:t>
            </w:r>
            <w:r w:rsidRPr="003A0BD9">
              <w:rPr>
                <w:sz w:val="24"/>
                <w:szCs w:val="24"/>
              </w:rPr>
              <w:t>distribution schemes in Wireless sensor networks</w:t>
            </w:r>
          </w:p>
        </w:tc>
        <w:tc>
          <w:tcPr>
            <w:tcW w:w="669" w:type="dxa"/>
          </w:tcPr>
          <w:p w:rsidR="009B71EA" w:rsidRPr="003A0BD9" w:rsidRDefault="009B71EA" w:rsidP="00376323">
            <w:pPr>
              <w:jc w:val="both"/>
              <w:rPr>
                <w:sz w:val="24"/>
                <w:szCs w:val="24"/>
              </w:rPr>
            </w:pPr>
            <w:r w:rsidRPr="003A0BD9">
              <w:rPr>
                <w:sz w:val="24"/>
                <w:szCs w:val="24"/>
              </w:rPr>
              <w:t>CSE</w:t>
            </w:r>
          </w:p>
        </w:tc>
        <w:tc>
          <w:tcPr>
            <w:tcW w:w="1506" w:type="dxa"/>
          </w:tcPr>
          <w:p w:rsidR="009B71EA" w:rsidRPr="003A0BD9" w:rsidRDefault="006003C5" w:rsidP="00376323">
            <w:pPr>
              <w:jc w:val="both"/>
              <w:rPr>
                <w:sz w:val="24"/>
                <w:szCs w:val="24"/>
              </w:rPr>
            </w:pPr>
            <w:proofErr w:type="spellStart"/>
            <w:r w:rsidRPr="003A0BD9">
              <w:rPr>
                <w:sz w:val="24"/>
                <w:szCs w:val="24"/>
              </w:rPr>
              <w:t>Rani</w:t>
            </w:r>
            <w:proofErr w:type="spellEnd"/>
            <w:r w:rsidRPr="003A0BD9">
              <w:rPr>
                <w:sz w:val="24"/>
                <w:szCs w:val="24"/>
              </w:rPr>
              <w:t xml:space="preserve">, </w:t>
            </w:r>
            <w:proofErr w:type="spellStart"/>
            <w:r w:rsidRPr="003A0BD9">
              <w:rPr>
                <w:sz w:val="24"/>
                <w:szCs w:val="24"/>
              </w:rPr>
              <w:t>N</w:t>
            </w:r>
            <w:r w:rsidR="009B71EA" w:rsidRPr="003A0BD9">
              <w:rPr>
                <w:sz w:val="24"/>
                <w:szCs w:val="24"/>
              </w:rPr>
              <w:t>eetu</w:t>
            </w:r>
            <w:proofErr w:type="spellEnd"/>
          </w:p>
        </w:tc>
        <w:tc>
          <w:tcPr>
            <w:tcW w:w="1506" w:type="dxa"/>
          </w:tcPr>
          <w:p w:rsidR="009B71EA" w:rsidRPr="003A0BD9" w:rsidRDefault="00367601" w:rsidP="00376323">
            <w:pPr>
              <w:jc w:val="both"/>
              <w:rPr>
                <w:sz w:val="24"/>
                <w:szCs w:val="24"/>
              </w:rPr>
            </w:pPr>
            <w:r w:rsidRPr="003A0BD9">
              <w:rPr>
                <w:sz w:val="24"/>
                <w:szCs w:val="24"/>
              </w:rPr>
              <w:t>Gupta, M</w:t>
            </w:r>
            <w:r w:rsidR="009B71EA" w:rsidRPr="003A0BD9">
              <w:rPr>
                <w:sz w:val="24"/>
                <w:szCs w:val="24"/>
              </w:rPr>
              <w:t xml:space="preserve">anik </w:t>
            </w:r>
          </w:p>
        </w:tc>
        <w:tc>
          <w:tcPr>
            <w:tcW w:w="2948" w:type="dxa"/>
          </w:tcPr>
          <w:p w:rsidR="009B71EA" w:rsidRPr="003A0BD9" w:rsidRDefault="009B71EA" w:rsidP="00376323">
            <w:pPr>
              <w:jc w:val="both"/>
              <w:rPr>
                <w:sz w:val="24"/>
                <w:szCs w:val="24"/>
              </w:rPr>
            </w:pPr>
            <w:r w:rsidRPr="003A0BD9">
              <w:rPr>
                <w:sz w:val="24"/>
                <w:szCs w:val="24"/>
              </w:rPr>
              <w:t>International journal of advanced smart sensor network systems (</w:t>
            </w:r>
            <w:proofErr w:type="spellStart"/>
            <w:r w:rsidRPr="003A0BD9">
              <w:rPr>
                <w:sz w:val="24"/>
                <w:szCs w:val="24"/>
              </w:rPr>
              <w:t>ijassn</w:t>
            </w:r>
            <w:proofErr w:type="spellEnd"/>
            <w:r w:rsidRPr="003A0BD9">
              <w:rPr>
                <w:sz w:val="24"/>
                <w:szCs w:val="24"/>
              </w:rPr>
              <w:t>),</w:t>
            </w:r>
          </w:p>
        </w:tc>
        <w:tc>
          <w:tcPr>
            <w:tcW w:w="1180" w:type="dxa"/>
          </w:tcPr>
          <w:p w:rsidR="009B71EA" w:rsidRPr="003A0BD9" w:rsidRDefault="009B71EA" w:rsidP="00376323">
            <w:pPr>
              <w:jc w:val="both"/>
              <w:rPr>
                <w:sz w:val="24"/>
                <w:szCs w:val="24"/>
              </w:rPr>
            </w:pPr>
            <w:proofErr w:type="spellStart"/>
            <w:r w:rsidRPr="003A0BD9">
              <w:rPr>
                <w:sz w:val="24"/>
                <w:szCs w:val="24"/>
              </w:rPr>
              <w:t>Vol</w:t>
            </w:r>
            <w:proofErr w:type="spellEnd"/>
            <w:r w:rsidRPr="003A0BD9">
              <w:rPr>
                <w:sz w:val="24"/>
                <w:szCs w:val="24"/>
              </w:rPr>
              <w:t xml:space="preserve"> 6/no 1</w:t>
            </w:r>
          </w:p>
        </w:tc>
        <w:tc>
          <w:tcPr>
            <w:tcW w:w="1390" w:type="dxa"/>
          </w:tcPr>
          <w:p w:rsidR="009B71EA" w:rsidRPr="003A0BD9" w:rsidRDefault="009B71EA" w:rsidP="00376323">
            <w:pPr>
              <w:jc w:val="both"/>
              <w:rPr>
                <w:sz w:val="24"/>
                <w:szCs w:val="24"/>
              </w:rPr>
            </w:pPr>
            <w:r w:rsidRPr="003A0BD9">
              <w:rPr>
                <w:sz w:val="24"/>
                <w:szCs w:val="24"/>
              </w:rPr>
              <w:t>2016</w:t>
            </w:r>
          </w:p>
        </w:tc>
        <w:tc>
          <w:tcPr>
            <w:tcW w:w="1176" w:type="dxa"/>
          </w:tcPr>
          <w:p w:rsidR="009B71EA" w:rsidRPr="003A0BD9" w:rsidRDefault="009B71EA" w:rsidP="00376323">
            <w:pPr>
              <w:jc w:val="both"/>
              <w:rPr>
                <w:sz w:val="24"/>
                <w:szCs w:val="24"/>
              </w:rPr>
            </w:pPr>
          </w:p>
        </w:tc>
      </w:tr>
      <w:tr w:rsidR="006003C5" w:rsidRPr="003A0BD9" w:rsidTr="00376323">
        <w:trPr>
          <w:trHeight w:hRule="exact" w:val="975"/>
        </w:trPr>
        <w:tc>
          <w:tcPr>
            <w:tcW w:w="518" w:type="dxa"/>
          </w:tcPr>
          <w:p w:rsidR="009B71EA" w:rsidRPr="003A0BD9" w:rsidRDefault="009B71EA" w:rsidP="00376323">
            <w:pPr>
              <w:jc w:val="both"/>
              <w:rPr>
                <w:sz w:val="24"/>
                <w:szCs w:val="24"/>
              </w:rPr>
            </w:pPr>
            <w:r w:rsidRPr="003A0BD9">
              <w:rPr>
                <w:sz w:val="24"/>
                <w:szCs w:val="24"/>
              </w:rPr>
              <w:t>2</w:t>
            </w:r>
          </w:p>
        </w:tc>
        <w:tc>
          <w:tcPr>
            <w:tcW w:w="3262" w:type="dxa"/>
            <w:vAlign w:val="center"/>
          </w:tcPr>
          <w:p w:rsidR="009B71EA" w:rsidRPr="003A0BD9" w:rsidRDefault="009B71EA" w:rsidP="00376323">
            <w:pPr>
              <w:jc w:val="both"/>
              <w:rPr>
                <w:sz w:val="24"/>
                <w:szCs w:val="24"/>
              </w:rPr>
            </w:pPr>
            <w:r w:rsidRPr="003A0BD9">
              <w:rPr>
                <w:sz w:val="24"/>
                <w:szCs w:val="24"/>
              </w:rPr>
              <w:t>Review over hole healing techniques</w:t>
            </w:r>
          </w:p>
          <w:p w:rsidR="009B71EA" w:rsidRPr="003A0BD9" w:rsidRDefault="009B71EA" w:rsidP="00376323">
            <w:pPr>
              <w:jc w:val="both"/>
              <w:rPr>
                <w:sz w:val="24"/>
                <w:szCs w:val="24"/>
              </w:rPr>
            </w:pPr>
            <w:r w:rsidRPr="003A0BD9">
              <w:rPr>
                <w:sz w:val="24"/>
                <w:szCs w:val="24"/>
              </w:rPr>
              <w:t>In wireless sensor networks</w:t>
            </w:r>
          </w:p>
        </w:tc>
        <w:tc>
          <w:tcPr>
            <w:tcW w:w="669" w:type="dxa"/>
          </w:tcPr>
          <w:p w:rsidR="009B71EA" w:rsidRPr="003A0BD9" w:rsidRDefault="009B71EA" w:rsidP="00376323">
            <w:pPr>
              <w:jc w:val="both"/>
              <w:rPr>
                <w:sz w:val="24"/>
                <w:szCs w:val="24"/>
              </w:rPr>
            </w:pPr>
            <w:r w:rsidRPr="003A0BD9">
              <w:rPr>
                <w:sz w:val="24"/>
                <w:szCs w:val="24"/>
              </w:rPr>
              <w:t>CSE</w:t>
            </w:r>
          </w:p>
        </w:tc>
        <w:tc>
          <w:tcPr>
            <w:tcW w:w="1506" w:type="dxa"/>
          </w:tcPr>
          <w:p w:rsidR="009B71EA" w:rsidRPr="003A0BD9" w:rsidRDefault="009B71EA" w:rsidP="00376323">
            <w:pPr>
              <w:jc w:val="both"/>
              <w:rPr>
                <w:sz w:val="24"/>
                <w:szCs w:val="24"/>
              </w:rPr>
            </w:pPr>
            <w:r w:rsidRPr="003A0BD9">
              <w:rPr>
                <w:bCs/>
                <w:sz w:val="24"/>
                <w:szCs w:val="24"/>
              </w:rPr>
              <w:t xml:space="preserve">                                                                                                               Ms. </w:t>
            </w:r>
            <w:proofErr w:type="spellStart"/>
            <w:r w:rsidRPr="003A0BD9">
              <w:rPr>
                <w:bCs/>
                <w:sz w:val="24"/>
                <w:szCs w:val="24"/>
              </w:rPr>
              <w:t>Sovia</w:t>
            </w:r>
            <w:proofErr w:type="spellEnd"/>
            <w:r w:rsidRPr="003A0BD9">
              <w:rPr>
                <w:bCs/>
                <w:sz w:val="24"/>
                <w:szCs w:val="24"/>
              </w:rPr>
              <w:t xml:space="preserve"> RJ Singh</w:t>
            </w:r>
          </w:p>
        </w:tc>
        <w:tc>
          <w:tcPr>
            <w:tcW w:w="1506" w:type="dxa"/>
          </w:tcPr>
          <w:p w:rsidR="009B71EA" w:rsidRPr="003A0BD9" w:rsidRDefault="009B71EA" w:rsidP="00376323">
            <w:pPr>
              <w:jc w:val="both"/>
              <w:rPr>
                <w:sz w:val="24"/>
                <w:szCs w:val="24"/>
              </w:rPr>
            </w:pPr>
            <w:r w:rsidRPr="003A0BD9">
              <w:rPr>
                <w:sz w:val="24"/>
                <w:szCs w:val="24"/>
              </w:rPr>
              <w:t>-</w:t>
            </w:r>
          </w:p>
        </w:tc>
        <w:tc>
          <w:tcPr>
            <w:tcW w:w="2948" w:type="dxa"/>
          </w:tcPr>
          <w:p w:rsidR="009B71EA" w:rsidRPr="003A0BD9" w:rsidRDefault="009B71EA" w:rsidP="00376323">
            <w:pPr>
              <w:jc w:val="both"/>
              <w:rPr>
                <w:sz w:val="24"/>
                <w:szCs w:val="24"/>
              </w:rPr>
            </w:pPr>
            <w:r w:rsidRPr="003A0BD9">
              <w:rPr>
                <w:sz w:val="24"/>
                <w:szCs w:val="24"/>
              </w:rPr>
              <w:t>International Journal of Ad hoc, Sensor &amp; Ubiquitous Computing (IJASUC)</w:t>
            </w:r>
          </w:p>
        </w:tc>
        <w:tc>
          <w:tcPr>
            <w:tcW w:w="1180" w:type="dxa"/>
          </w:tcPr>
          <w:p w:rsidR="009B71EA" w:rsidRPr="003A0BD9" w:rsidRDefault="009B71EA" w:rsidP="00376323">
            <w:pPr>
              <w:jc w:val="both"/>
              <w:rPr>
                <w:sz w:val="24"/>
                <w:szCs w:val="24"/>
              </w:rPr>
            </w:pPr>
            <w:r w:rsidRPr="003A0BD9">
              <w:rPr>
                <w:sz w:val="24"/>
                <w:szCs w:val="24"/>
              </w:rPr>
              <w:t xml:space="preserve">Vol.7, No.1, </w:t>
            </w:r>
          </w:p>
        </w:tc>
        <w:tc>
          <w:tcPr>
            <w:tcW w:w="1390" w:type="dxa"/>
          </w:tcPr>
          <w:p w:rsidR="009B71EA" w:rsidRPr="003A0BD9" w:rsidRDefault="009B71EA" w:rsidP="00376323">
            <w:pPr>
              <w:jc w:val="both"/>
              <w:rPr>
                <w:sz w:val="24"/>
                <w:szCs w:val="24"/>
              </w:rPr>
            </w:pPr>
            <w:r w:rsidRPr="003A0BD9">
              <w:rPr>
                <w:sz w:val="24"/>
                <w:szCs w:val="24"/>
              </w:rPr>
              <w:t>February 2016</w:t>
            </w:r>
          </w:p>
        </w:tc>
        <w:tc>
          <w:tcPr>
            <w:tcW w:w="1176" w:type="dxa"/>
          </w:tcPr>
          <w:p w:rsidR="009B71EA" w:rsidRPr="003A0BD9" w:rsidRDefault="009B71EA" w:rsidP="00376323">
            <w:pPr>
              <w:jc w:val="both"/>
              <w:rPr>
                <w:sz w:val="24"/>
                <w:szCs w:val="24"/>
              </w:rPr>
            </w:pPr>
          </w:p>
        </w:tc>
      </w:tr>
      <w:tr w:rsidR="006003C5" w:rsidRPr="003A0BD9" w:rsidTr="00376323">
        <w:trPr>
          <w:trHeight w:hRule="exact" w:val="975"/>
        </w:trPr>
        <w:tc>
          <w:tcPr>
            <w:tcW w:w="518" w:type="dxa"/>
          </w:tcPr>
          <w:p w:rsidR="00556E61" w:rsidRPr="003A0BD9" w:rsidRDefault="00556E61" w:rsidP="00376323">
            <w:pPr>
              <w:jc w:val="both"/>
              <w:rPr>
                <w:sz w:val="24"/>
                <w:szCs w:val="24"/>
              </w:rPr>
            </w:pPr>
            <w:r w:rsidRPr="003A0BD9">
              <w:rPr>
                <w:sz w:val="24"/>
                <w:szCs w:val="24"/>
              </w:rPr>
              <w:t>3</w:t>
            </w:r>
          </w:p>
        </w:tc>
        <w:tc>
          <w:tcPr>
            <w:tcW w:w="3262" w:type="dxa"/>
            <w:vAlign w:val="center"/>
          </w:tcPr>
          <w:p w:rsidR="00556E61" w:rsidRPr="003A0BD9" w:rsidRDefault="00556E61" w:rsidP="00376323">
            <w:pPr>
              <w:jc w:val="both"/>
              <w:rPr>
                <w:sz w:val="24"/>
                <w:szCs w:val="24"/>
              </w:rPr>
            </w:pPr>
            <w:r w:rsidRPr="003A0BD9">
              <w:rPr>
                <w:bCs/>
                <w:sz w:val="24"/>
                <w:szCs w:val="24"/>
              </w:rPr>
              <w:t>Implementation of zero proof algorithm For extended wireless body sensor Networks</w:t>
            </w:r>
          </w:p>
        </w:tc>
        <w:tc>
          <w:tcPr>
            <w:tcW w:w="669" w:type="dxa"/>
          </w:tcPr>
          <w:p w:rsidR="00556E61" w:rsidRPr="003A0BD9" w:rsidRDefault="00556E61" w:rsidP="00376323">
            <w:pPr>
              <w:jc w:val="both"/>
              <w:rPr>
                <w:sz w:val="24"/>
                <w:szCs w:val="24"/>
              </w:rPr>
            </w:pPr>
            <w:r w:rsidRPr="003A0BD9">
              <w:rPr>
                <w:sz w:val="24"/>
                <w:szCs w:val="24"/>
              </w:rPr>
              <w:t>CSE</w:t>
            </w:r>
          </w:p>
        </w:tc>
        <w:tc>
          <w:tcPr>
            <w:tcW w:w="1506" w:type="dxa"/>
          </w:tcPr>
          <w:p w:rsidR="00556E61" w:rsidRPr="003A0BD9" w:rsidRDefault="00556E61" w:rsidP="00376323">
            <w:pPr>
              <w:jc w:val="both"/>
              <w:rPr>
                <w:sz w:val="24"/>
                <w:szCs w:val="24"/>
              </w:rPr>
            </w:pPr>
            <w:proofErr w:type="spellStart"/>
            <w:r w:rsidRPr="003A0BD9">
              <w:rPr>
                <w:sz w:val="24"/>
                <w:szCs w:val="24"/>
              </w:rPr>
              <w:t>Garg</w:t>
            </w:r>
            <w:proofErr w:type="spellEnd"/>
            <w:r w:rsidRPr="003A0BD9">
              <w:rPr>
                <w:sz w:val="24"/>
                <w:szCs w:val="24"/>
              </w:rPr>
              <w:t xml:space="preserve">, </w:t>
            </w:r>
            <w:proofErr w:type="spellStart"/>
            <w:r w:rsidRPr="003A0BD9">
              <w:rPr>
                <w:sz w:val="24"/>
                <w:szCs w:val="24"/>
              </w:rPr>
              <w:t>Meghna</w:t>
            </w:r>
            <w:proofErr w:type="spellEnd"/>
            <w:r w:rsidRPr="003A0BD9">
              <w:rPr>
                <w:sz w:val="24"/>
                <w:szCs w:val="24"/>
              </w:rPr>
              <w:t xml:space="preserve"> Manik Gupta</w:t>
            </w:r>
          </w:p>
        </w:tc>
        <w:tc>
          <w:tcPr>
            <w:tcW w:w="1506" w:type="dxa"/>
          </w:tcPr>
          <w:p w:rsidR="00556E61" w:rsidRPr="003A0BD9" w:rsidRDefault="00556E61" w:rsidP="00376323">
            <w:pPr>
              <w:jc w:val="both"/>
              <w:rPr>
                <w:sz w:val="24"/>
                <w:szCs w:val="24"/>
              </w:rPr>
            </w:pPr>
            <w:r w:rsidRPr="003A0BD9">
              <w:rPr>
                <w:sz w:val="24"/>
                <w:szCs w:val="24"/>
              </w:rPr>
              <w:t>Gupta, Manik</w:t>
            </w:r>
          </w:p>
        </w:tc>
        <w:tc>
          <w:tcPr>
            <w:tcW w:w="2948" w:type="dxa"/>
          </w:tcPr>
          <w:p w:rsidR="00556E61" w:rsidRPr="003A0BD9" w:rsidRDefault="00556E61" w:rsidP="00376323">
            <w:pPr>
              <w:jc w:val="both"/>
              <w:rPr>
                <w:sz w:val="24"/>
                <w:szCs w:val="24"/>
              </w:rPr>
            </w:pPr>
            <w:r w:rsidRPr="003A0BD9">
              <w:rPr>
                <w:sz w:val="24"/>
                <w:szCs w:val="24"/>
              </w:rPr>
              <w:t xml:space="preserve">International Journal of Wireless &amp; Mobile Networks (IJWMN) </w:t>
            </w:r>
          </w:p>
          <w:p w:rsidR="00556E61" w:rsidRPr="003A0BD9" w:rsidRDefault="00556E61" w:rsidP="003763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0" w:type="dxa"/>
          </w:tcPr>
          <w:p w:rsidR="00556E61" w:rsidRPr="003A0BD9" w:rsidRDefault="00556E61" w:rsidP="00376323">
            <w:pPr>
              <w:jc w:val="both"/>
              <w:rPr>
                <w:sz w:val="24"/>
                <w:szCs w:val="24"/>
              </w:rPr>
            </w:pPr>
            <w:r w:rsidRPr="003A0BD9">
              <w:rPr>
                <w:sz w:val="24"/>
                <w:szCs w:val="24"/>
              </w:rPr>
              <w:t xml:space="preserve">Vol. 7, No. 5, </w:t>
            </w:r>
          </w:p>
        </w:tc>
        <w:tc>
          <w:tcPr>
            <w:tcW w:w="1390" w:type="dxa"/>
          </w:tcPr>
          <w:p w:rsidR="00556E61" w:rsidRPr="003A0BD9" w:rsidRDefault="00556E61" w:rsidP="00376323">
            <w:pPr>
              <w:jc w:val="both"/>
              <w:rPr>
                <w:sz w:val="24"/>
                <w:szCs w:val="24"/>
              </w:rPr>
            </w:pPr>
            <w:r w:rsidRPr="003A0BD9">
              <w:rPr>
                <w:sz w:val="24"/>
                <w:szCs w:val="24"/>
              </w:rPr>
              <w:t>October 2015</w:t>
            </w:r>
          </w:p>
          <w:p w:rsidR="00556E61" w:rsidRPr="003A0BD9" w:rsidRDefault="00556E61" w:rsidP="003763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56E61" w:rsidRPr="003A0BD9" w:rsidRDefault="00556E61" w:rsidP="00376323">
            <w:pPr>
              <w:jc w:val="both"/>
              <w:rPr>
                <w:sz w:val="24"/>
                <w:szCs w:val="24"/>
              </w:rPr>
            </w:pPr>
          </w:p>
        </w:tc>
      </w:tr>
      <w:tr w:rsidR="006003C5" w:rsidRPr="003A0BD9" w:rsidTr="00376323">
        <w:trPr>
          <w:trHeight w:hRule="exact" w:val="1117"/>
        </w:trPr>
        <w:tc>
          <w:tcPr>
            <w:tcW w:w="518" w:type="dxa"/>
          </w:tcPr>
          <w:p w:rsidR="00556E61" w:rsidRPr="003A0BD9" w:rsidRDefault="00556E61" w:rsidP="00376323">
            <w:pPr>
              <w:jc w:val="both"/>
              <w:rPr>
                <w:sz w:val="24"/>
                <w:szCs w:val="24"/>
              </w:rPr>
            </w:pPr>
            <w:r w:rsidRPr="003A0BD9">
              <w:rPr>
                <w:sz w:val="24"/>
                <w:szCs w:val="24"/>
              </w:rPr>
              <w:t>4</w:t>
            </w:r>
          </w:p>
        </w:tc>
        <w:tc>
          <w:tcPr>
            <w:tcW w:w="3262" w:type="dxa"/>
            <w:vAlign w:val="center"/>
          </w:tcPr>
          <w:p w:rsidR="00556E61" w:rsidRPr="003A0BD9" w:rsidRDefault="006003C5" w:rsidP="00376323">
            <w:pPr>
              <w:jc w:val="both"/>
              <w:rPr>
                <w:bCs/>
                <w:sz w:val="24"/>
                <w:szCs w:val="24"/>
              </w:rPr>
            </w:pPr>
            <w:r w:rsidRPr="003A0BD9">
              <w:rPr>
                <w:bCs/>
                <w:sz w:val="24"/>
                <w:szCs w:val="24"/>
              </w:rPr>
              <w:t>Magnify network lifetime in WSN</w:t>
            </w:r>
            <w:r w:rsidR="00556E61" w:rsidRPr="003A0BD9">
              <w:rPr>
                <w:bCs/>
                <w:sz w:val="24"/>
                <w:szCs w:val="24"/>
              </w:rPr>
              <w:t xml:space="preserve"> by Reducing data aggregation distance of Weak nodes</w:t>
            </w:r>
          </w:p>
          <w:p w:rsidR="00556E61" w:rsidRPr="003A0BD9" w:rsidRDefault="00556E61" w:rsidP="003763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69" w:type="dxa"/>
          </w:tcPr>
          <w:p w:rsidR="00556E61" w:rsidRPr="003A0BD9" w:rsidRDefault="00556E61" w:rsidP="00376323">
            <w:pPr>
              <w:jc w:val="both"/>
              <w:rPr>
                <w:sz w:val="24"/>
                <w:szCs w:val="24"/>
              </w:rPr>
            </w:pPr>
            <w:r w:rsidRPr="003A0BD9">
              <w:rPr>
                <w:sz w:val="24"/>
                <w:szCs w:val="24"/>
              </w:rPr>
              <w:t>CSE</w:t>
            </w:r>
          </w:p>
        </w:tc>
        <w:tc>
          <w:tcPr>
            <w:tcW w:w="1506" w:type="dxa"/>
          </w:tcPr>
          <w:p w:rsidR="00556E61" w:rsidRPr="003A0BD9" w:rsidRDefault="00556E61" w:rsidP="00376323">
            <w:pPr>
              <w:jc w:val="both"/>
              <w:rPr>
                <w:sz w:val="24"/>
                <w:szCs w:val="24"/>
              </w:rPr>
            </w:pPr>
            <w:proofErr w:type="spellStart"/>
            <w:r w:rsidRPr="003A0BD9">
              <w:rPr>
                <w:sz w:val="24"/>
                <w:szCs w:val="24"/>
              </w:rPr>
              <w:t>Katoch</w:t>
            </w:r>
            <w:proofErr w:type="spellEnd"/>
            <w:r w:rsidRPr="003A0BD9">
              <w:rPr>
                <w:sz w:val="24"/>
                <w:szCs w:val="24"/>
              </w:rPr>
              <w:t xml:space="preserve">, </w:t>
            </w:r>
            <w:proofErr w:type="spellStart"/>
            <w:r w:rsidRPr="003A0BD9">
              <w:rPr>
                <w:sz w:val="24"/>
                <w:szCs w:val="24"/>
              </w:rPr>
              <w:t>Prashant</w:t>
            </w:r>
            <w:proofErr w:type="spellEnd"/>
            <w:r w:rsidRPr="003A0BD9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506" w:type="dxa"/>
          </w:tcPr>
          <w:p w:rsidR="00556E61" w:rsidRPr="003A0BD9" w:rsidRDefault="00556E61" w:rsidP="00376323">
            <w:pPr>
              <w:jc w:val="both"/>
              <w:rPr>
                <w:sz w:val="24"/>
                <w:szCs w:val="24"/>
              </w:rPr>
            </w:pPr>
            <w:r w:rsidRPr="003A0BD9">
              <w:rPr>
                <w:sz w:val="24"/>
                <w:szCs w:val="24"/>
              </w:rPr>
              <w:t>Gupta, Manik</w:t>
            </w:r>
          </w:p>
        </w:tc>
        <w:tc>
          <w:tcPr>
            <w:tcW w:w="2948" w:type="dxa"/>
          </w:tcPr>
          <w:p w:rsidR="00556E61" w:rsidRPr="003A0BD9" w:rsidRDefault="00556E61" w:rsidP="00376323">
            <w:pPr>
              <w:jc w:val="both"/>
              <w:rPr>
                <w:sz w:val="24"/>
                <w:szCs w:val="24"/>
              </w:rPr>
            </w:pPr>
            <w:r w:rsidRPr="003A0BD9">
              <w:rPr>
                <w:sz w:val="24"/>
                <w:szCs w:val="24"/>
              </w:rPr>
              <w:t xml:space="preserve">International Journal of Wireless &amp; Mobile Networks (IJWMN) </w:t>
            </w:r>
          </w:p>
          <w:p w:rsidR="00556E61" w:rsidRPr="003A0BD9" w:rsidRDefault="00556E61" w:rsidP="00376323">
            <w:pPr>
              <w:jc w:val="both"/>
              <w:rPr>
                <w:sz w:val="24"/>
                <w:szCs w:val="24"/>
              </w:rPr>
            </w:pPr>
          </w:p>
          <w:p w:rsidR="00556E61" w:rsidRPr="003A0BD9" w:rsidRDefault="00556E61" w:rsidP="00376323">
            <w:pPr>
              <w:jc w:val="both"/>
              <w:rPr>
                <w:sz w:val="24"/>
                <w:szCs w:val="24"/>
              </w:rPr>
            </w:pPr>
          </w:p>
          <w:p w:rsidR="00556E61" w:rsidRPr="003A0BD9" w:rsidRDefault="00556E61" w:rsidP="00376323">
            <w:pPr>
              <w:jc w:val="both"/>
              <w:rPr>
                <w:sz w:val="24"/>
                <w:szCs w:val="24"/>
              </w:rPr>
            </w:pPr>
          </w:p>
          <w:p w:rsidR="00556E61" w:rsidRPr="003A0BD9" w:rsidRDefault="00556E61" w:rsidP="003763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0" w:type="dxa"/>
          </w:tcPr>
          <w:p w:rsidR="00556E61" w:rsidRPr="003A0BD9" w:rsidRDefault="00556E61" w:rsidP="00376323">
            <w:pPr>
              <w:jc w:val="both"/>
              <w:rPr>
                <w:sz w:val="24"/>
                <w:szCs w:val="24"/>
              </w:rPr>
            </w:pPr>
            <w:r w:rsidRPr="003A0BD9">
              <w:rPr>
                <w:sz w:val="24"/>
                <w:szCs w:val="24"/>
              </w:rPr>
              <w:t>Vol. 7, No. 6,</w:t>
            </w:r>
          </w:p>
        </w:tc>
        <w:tc>
          <w:tcPr>
            <w:tcW w:w="1390" w:type="dxa"/>
          </w:tcPr>
          <w:p w:rsidR="00556E61" w:rsidRPr="003A0BD9" w:rsidRDefault="00556E61" w:rsidP="00376323">
            <w:pPr>
              <w:jc w:val="both"/>
              <w:rPr>
                <w:sz w:val="24"/>
                <w:szCs w:val="24"/>
              </w:rPr>
            </w:pPr>
            <w:r w:rsidRPr="003A0BD9">
              <w:rPr>
                <w:sz w:val="24"/>
                <w:szCs w:val="24"/>
              </w:rPr>
              <w:t>December 2015</w:t>
            </w:r>
          </w:p>
          <w:p w:rsidR="00556E61" w:rsidRPr="003A0BD9" w:rsidRDefault="00556E61" w:rsidP="003763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56E61" w:rsidRPr="003A0BD9" w:rsidRDefault="00556E61" w:rsidP="00376323">
            <w:pPr>
              <w:jc w:val="both"/>
              <w:rPr>
                <w:sz w:val="24"/>
                <w:szCs w:val="24"/>
              </w:rPr>
            </w:pPr>
          </w:p>
        </w:tc>
      </w:tr>
      <w:tr w:rsidR="006003C5" w:rsidRPr="003A0BD9" w:rsidTr="00376323">
        <w:trPr>
          <w:trHeight w:hRule="exact" w:val="975"/>
        </w:trPr>
        <w:tc>
          <w:tcPr>
            <w:tcW w:w="518" w:type="dxa"/>
          </w:tcPr>
          <w:p w:rsidR="00556E61" w:rsidRPr="003A0BD9" w:rsidRDefault="00556E61" w:rsidP="00376323">
            <w:pPr>
              <w:jc w:val="both"/>
              <w:rPr>
                <w:sz w:val="24"/>
                <w:szCs w:val="24"/>
              </w:rPr>
            </w:pPr>
            <w:r w:rsidRPr="003A0BD9">
              <w:rPr>
                <w:sz w:val="24"/>
                <w:szCs w:val="24"/>
              </w:rPr>
              <w:t>5</w:t>
            </w:r>
          </w:p>
        </w:tc>
        <w:tc>
          <w:tcPr>
            <w:tcW w:w="3262" w:type="dxa"/>
          </w:tcPr>
          <w:p w:rsidR="00556E61" w:rsidRPr="003A0BD9" w:rsidRDefault="00556E61" w:rsidP="00376323">
            <w:pPr>
              <w:jc w:val="left"/>
              <w:rPr>
                <w:sz w:val="24"/>
                <w:szCs w:val="24"/>
              </w:rPr>
            </w:pPr>
            <w:r w:rsidRPr="003A0BD9">
              <w:rPr>
                <w:bCs/>
                <w:sz w:val="24"/>
                <w:szCs w:val="24"/>
              </w:rPr>
              <w:t xml:space="preserve">Video </w:t>
            </w:r>
            <w:proofErr w:type="spellStart"/>
            <w:r w:rsidRPr="003A0BD9">
              <w:rPr>
                <w:bCs/>
                <w:sz w:val="24"/>
                <w:szCs w:val="24"/>
              </w:rPr>
              <w:t>Steganography</w:t>
            </w:r>
            <w:proofErr w:type="spellEnd"/>
            <w:r w:rsidRPr="003A0BD9">
              <w:rPr>
                <w:bCs/>
                <w:sz w:val="24"/>
                <w:szCs w:val="24"/>
              </w:rPr>
              <w:t>: A Survey</w:t>
            </w:r>
          </w:p>
        </w:tc>
        <w:tc>
          <w:tcPr>
            <w:tcW w:w="669" w:type="dxa"/>
          </w:tcPr>
          <w:p w:rsidR="00556E61" w:rsidRPr="003A0BD9" w:rsidRDefault="00556E61" w:rsidP="00376323">
            <w:pPr>
              <w:jc w:val="both"/>
              <w:rPr>
                <w:sz w:val="24"/>
                <w:szCs w:val="24"/>
              </w:rPr>
            </w:pPr>
            <w:r w:rsidRPr="003A0BD9">
              <w:rPr>
                <w:sz w:val="24"/>
                <w:szCs w:val="24"/>
              </w:rPr>
              <w:t>CSE</w:t>
            </w:r>
          </w:p>
        </w:tc>
        <w:tc>
          <w:tcPr>
            <w:tcW w:w="1506" w:type="dxa"/>
          </w:tcPr>
          <w:p w:rsidR="00556E61" w:rsidRPr="003A0BD9" w:rsidRDefault="00556E61" w:rsidP="00376323">
            <w:pPr>
              <w:jc w:val="both"/>
              <w:rPr>
                <w:sz w:val="24"/>
                <w:szCs w:val="24"/>
              </w:rPr>
            </w:pPr>
            <w:proofErr w:type="spellStart"/>
            <w:r w:rsidRPr="003A0BD9">
              <w:rPr>
                <w:sz w:val="24"/>
                <w:szCs w:val="24"/>
              </w:rPr>
              <w:t>Chandel</w:t>
            </w:r>
            <w:proofErr w:type="spellEnd"/>
            <w:r w:rsidRPr="003A0BD9">
              <w:rPr>
                <w:sz w:val="24"/>
                <w:szCs w:val="24"/>
              </w:rPr>
              <w:t xml:space="preserve">, </w:t>
            </w:r>
            <w:proofErr w:type="spellStart"/>
            <w:r w:rsidRPr="003A0BD9">
              <w:rPr>
                <w:sz w:val="24"/>
                <w:szCs w:val="24"/>
              </w:rPr>
              <w:t>Bharti</w:t>
            </w:r>
            <w:proofErr w:type="spellEnd"/>
            <w:r w:rsidRPr="003A0BD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06" w:type="dxa"/>
          </w:tcPr>
          <w:p w:rsidR="00556E61" w:rsidRPr="003A0BD9" w:rsidRDefault="00556E61" w:rsidP="00376323">
            <w:pPr>
              <w:jc w:val="both"/>
              <w:rPr>
                <w:sz w:val="24"/>
                <w:szCs w:val="24"/>
              </w:rPr>
            </w:pPr>
            <w:r w:rsidRPr="003A0BD9">
              <w:rPr>
                <w:sz w:val="24"/>
                <w:szCs w:val="24"/>
              </w:rPr>
              <w:t xml:space="preserve">Shailly, Jain </w:t>
            </w:r>
          </w:p>
        </w:tc>
        <w:tc>
          <w:tcPr>
            <w:tcW w:w="2948" w:type="dxa"/>
          </w:tcPr>
          <w:p w:rsidR="00556E61" w:rsidRPr="003A0BD9" w:rsidRDefault="00556E61" w:rsidP="00376323">
            <w:pPr>
              <w:jc w:val="both"/>
              <w:rPr>
                <w:sz w:val="24"/>
                <w:szCs w:val="24"/>
              </w:rPr>
            </w:pPr>
            <w:r w:rsidRPr="003A0BD9">
              <w:rPr>
                <w:i/>
                <w:iCs/>
                <w:sz w:val="24"/>
                <w:szCs w:val="24"/>
              </w:rPr>
              <w:t>IOSR Journal of Computer Engineering (IOSR-JCE)</w:t>
            </w:r>
          </w:p>
        </w:tc>
        <w:tc>
          <w:tcPr>
            <w:tcW w:w="1180" w:type="dxa"/>
          </w:tcPr>
          <w:p w:rsidR="00556E61" w:rsidRPr="003A0BD9" w:rsidRDefault="00556E61" w:rsidP="00376323">
            <w:pPr>
              <w:jc w:val="both"/>
              <w:rPr>
                <w:sz w:val="24"/>
                <w:szCs w:val="24"/>
              </w:rPr>
            </w:pPr>
            <w:r w:rsidRPr="003A0BD9">
              <w:rPr>
                <w:i/>
                <w:iCs/>
                <w:sz w:val="24"/>
                <w:szCs w:val="24"/>
              </w:rPr>
              <w:t>Volume 18, Issue 1</w:t>
            </w:r>
          </w:p>
        </w:tc>
        <w:tc>
          <w:tcPr>
            <w:tcW w:w="1390" w:type="dxa"/>
          </w:tcPr>
          <w:p w:rsidR="00556E61" w:rsidRPr="003A0BD9" w:rsidRDefault="00556E61" w:rsidP="00376323">
            <w:pPr>
              <w:jc w:val="both"/>
              <w:rPr>
                <w:sz w:val="24"/>
                <w:szCs w:val="24"/>
              </w:rPr>
            </w:pPr>
            <w:r w:rsidRPr="003A0BD9">
              <w:rPr>
                <w:sz w:val="24"/>
                <w:szCs w:val="24"/>
              </w:rPr>
              <w:t>Jan-Feb 2016</w:t>
            </w:r>
          </w:p>
        </w:tc>
        <w:tc>
          <w:tcPr>
            <w:tcW w:w="1176" w:type="dxa"/>
          </w:tcPr>
          <w:p w:rsidR="00556E61" w:rsidRPr="003A0BD9" w:rsidRDefault="00556E61" w:rsidP="00376323">
            <w:pPr>
              <w:jc w:val="both"/>
              <w:rPr>
                <w:i/>
                <w:iCs/>
                <w:sz w:val="24"/>
                <w:szCs w:val="24"/>
              </w:rPr>
            </w:pPr>
            <w:r w:rsidRPr="003A0BD9">
              <w:rPr>
                <w:i/>
                <w:iCs/>
                <w:sz w:val="24"/>
                <w:szCs w:val="24"/>
              </w:rPr>
              <w:t>P-2278-8727</w:t>
            </w:r>
          </w:p>
          <w:p w:rsidR="00556E61" w:rsidRPr="003A0BD9" w:rsidRDefault="00556E61" w:rsidP="00376323">
            <w:pPr>
              <w:jc w:val="both"/>
              <w:rPr>
                <w:sz w:val="24"/>
                <w:szCs w:val="24"/>
              </w:rPr>
            </w:pPr>
            <w:r w:rsidRPr="003A0BD9">
              <w:rPr>
                <w:i/>
                <w:iCs/>
                <w:sz w:val="24"/>
                <w:szCs w:val="24"/>
              </w:rPr>
              <w:t>E- 2278-0661</w:t>
            </w:r>
          </w:p>
        </w:tc>
      </w:tr>
      <w:tr w:rsidR="006003C5" w:rsidRPr="003A0BD9" w:rsidTr="00376323">
        <w:trPr>
          <w:trHeight w:hRule="exact" w:val="1322"/>
        </w:trPr>
        <w:tc>
          <w:tcPr>
            <w:tcW w:w="518" w:type="dxa"/>
          </w:tcPr>
          <w:p w:rsidR="00556E61" w:rsidRPr="003A0BD9" w:rsidRDefault="00556E61" w:rsidP="00376323">
            <w:pPr>
              <w:jc w:val="both"/>
              <w:rPr>
                <w:sz w:val="24"/>
                <w:szCs w:val="24"/>
              </w:rPr>
            </w:pPr>
            <w:r w:rsidRPr="003A0BD9">
              <w:rPr>
                <w:sz w:val="24"/>
                <w:szCs w:val="24"/>
              </w:rPr>
              <w:t>6</w:t>
            </w:r>
          </w:p>
        </w:tc>
        <w:tc>
          <w:tcPr>
            <w:tcW w:w="3262" w:type="dxa"/>
          </w:tcPr>
          <w:p w:rsidR="00556E61" w:rsidRPr="003A0BD9" w:rsidRDefault="00556E61" w:rsidP="00376323">
            <w:pPr>
              <w:jc w:val="left"/>
              <w:rPr>
                <w:sz w:val="24"/>
                <w:szCs w:val="24"/>
              </w:rPr>
            </w:pPr>
            <w:r w:rsidRPr="003A0BD9">
              <w:rPr>
                <w:bCs/>
                <w:sz w:val="24"/>
                <w:szCs w:val="24"/>
              </w:rPr>
              <w:t>Sentiment Mining and Related Classifiers: A Review</w:t>
            </w:r>
          </w:p>
        </w:tc>
        <w:tc>
          <w:tcPr>
            <w:tcW w:w="669" w:type="dxa"/>
          </w:tcPr>
          <w:p w:rsidR="00556E61" w:rsidRPr="003A0BD9" w:rsidRDefault="00556E61" w:rsidP="00376323">
            <w:pPr>
              <w:jc w:val="both"/>
              <w:rPr>
                <w:sz w:val="24"/>
                <w:szCs w:val="24"/>
              </w:rPr>
            </w:pPr>
            <w:r w:rsidRPr="003A0BD9">
              <w:rPr>
                <w:sz w:val="24"/>
                <w:szCs w:val="24"/>
              </w:rPr>
              <w:t>CSE</w:t>
            </w:r>
          </w:p>
        </w:tc>
        <w:tc>
          <w:tcPr>
            <w:tcW w:w="1506" w:type="dxa"/>
          </w:tcPr>
          <w:p w:rsidR="00556E61" w:rsidRPr="003A0BD9" w:rsidRDefault="00556E61" w:rsidP="00376323">
            <w:pPr>
              <w:jc w:val="both"/>
              <w:rPr>
                <w:sz w:val="24"/>
                <w:szCs w:val="24"/>
              </w:rPr>
            </w:pPr>
          </w:p>
          <w:p w:rsidR="00556E61" w:rsidRPr="003A0BD9" w:rsidRDefault="00556E61" w:rsidP="00376323">
            <w:pPr>
              <w:jc w:val="both"/>
              <w:rPr>
                <w:sz w:val="24"/>
                <w:szCs w:val="24"/>
              </w:rPr>
            </w:pPr>
            <w:r w:rsidRPr="003A0BD9">
              <w:rPr>
                <w:sz w:val="24"/>
                <w:szCs w:val="24"/>
              </w:rPr>
              <w:t xml:space="preserve">Mehta, </w:t>
            </w:r>
            <w:proofErr w:type="spellStart"/>
            <w:r w:rsidRPr="003A0BD9">
              <w:rPr>
                <w:sz w:val="24"/>
                <w:szCs w:val="24"/>
              </w:rPr>
              <w:t>Rehee</w:t>
            </w:r>
            <w:proofErr w:type="spellEnd"/>
          </w:p>
        </w:tc>
        <w:tc>
          <w:tcPr>
            <w:tcW w:w="1506" w:type="dxa"/>
          </w:tcPr>
          <w:p w:rsidR="00556E61" w:rsidRPr="003A0BD9" w:rsidRDefault="00556E61" w:rsidP="00376323">
            <w:pPr>
              <w:jc w:val="both"/>
              <w:rPr>
                <w:sz w:val="24"/>
                <w:szCs w:val="24"/>
              </w:rPr>
            </w:pPr>
            <w:r w:rsidRPr="003A0BD9">
              <w:rPr>
                <w:sz w:val="24"/>
                <w:szCs w:val="24"/>
              </w:rPr>
              <w:t xml:space="preserve">Jain, </w:t>
            </w:r>
            <w:r w:rsidR="00367601" w:rsidRPr="003A0BD9">
              <w:rPr>
                <w:sz w:val="24"/>
                <w:szCs w:val="24"/>
              </w:rPr>
              <w:t>Shailly</w:t>
            </w:r>
            <w:r w:rsidRPr="003A0BD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48" w:type="dxa"/>
          </w:tcPr>
          <w:p w:rsidR="00556E61" w:rsidRPr="003A0BD9" w:rsidRDefault="00556E61" w:rsidP="00376323">
            <w:pPr>
              <w:jc w:val="both"/>
              <w:rPr>
                <w:sz w:val="24"/>
                <w:szCs w:val="24"/>
              </w:rPr>
            </w:pPr>
            <w:r w:rsidRPr="003A0BD9">
              <w:rPr>
                <w:i/>
                <w:iCs/>
                <w:sz w:val="24"/>
                <w:szCs w:val="24"/>
              </w:rPr>
              <w:t>IOSR Journal of Computer Engineering (IOSR-JCE) PP 50-54 www.iosrjournals.org</w:t>
            </w:r>
          </w:p>
        </w:tc>
        <w:tc>
          <w:tcPr>
            <w:tcW w:w="1180" w:type="dxa"/>
          </w:tcPr>
          <w:p w:rsidR="00556E61" w:rsidRPr="003A0BD9" w:rsidRDefault="00556E61" w:rsidP="00376323">
            <w:pPr>
              <w:jc w:val="both"/>
              <w:rPr>
                <w:sz w:val="24"/>
                <w:szCs w:val="24"/>
              </w:rPr>
            </w:pPr>
            <w:r w:rsidRPr="003A0BD9">
              <w:rPr>
                <w:i/>
                <w:iCs/>
                <w:sz w:val="24"/>
                <w:szCs w:val="24"/>
              </w:rPr>
              <w:t>Volume 18, Issue 1</w:t>
            </w:r>
          </w:p>
        </w:tc>
        <w:tc>
          <w:tcPr>
            <w:tcW w:w="1390" w:type="dxa"/>
          </w:tcPr>
          <w:p w:rsidR="00556E61" w:rsidRPr="003A0BD9" w:rsidRDefault="00556E61" w:rsidP="00376323">
            <w:pPr>
              <w:jc w:val="both"/>
              <w:rPr>
                <w:sz w:val="24"/>
                <w:szCs w:val="24"/>
              </w:rPr>
            </w:pPr>
            <w:r w:rsidRPr="003A0BD9">
              <w:rPr>
                <w:i/>
                <w:iCs/>
                <w:sz w:val="24"/>
                <w:szCs w:val="24"/>
              </w:rPr>
              <w:t xml:space="preserve"> Jan – Feb. 2016,</w:t>
            </w:r>
          </w:p>
        </w:tc>
        <w:tc>
          <w:tcPr>
            <w:tcW w:w="1176" w:type="dxa"/>
          </w:tcPr>
          <w:p w:rsidR="003A0BD9" w:rsidRPr="003A0BD9" w:rsidRDefault="00556E61" w:rsidP="00376323">
            <w:pPr>
              <w:jc w:val="both"/>
              <w:rPr>
                <w:i/>
                <w:iCs/>
                <w:sz w:val="24"/>
                <w:szCs w:val="24"/>
              </w:rPr>
            </w:pPr>
            <w:r w:rsidRPr="003A0BD9">
              <w:rPr>
                <w:i/>
                <w:iCs/>
                <w:sz w:val="24"/>
                <w:szCs w:val="24"/>
              </w:rPr>
              <w:t>e-ISSN: 2278-0661,p-ISSN: 2278-</w:t>
            </w:r>
          </w:p>
          <w:p w:rsidR="003A0BD9" w:rsidRPr="003A0BD9" w:rsidRDefault="003A0BD9" w:rsidP="00376323">
            <w:pPr>
              <w:jc w:val="both"/>
              <w:rPr>
                <w:i/>
                <w:iCs/>
                <w:sz w:val="24"/>
                <w:szCs w:val="24"/>
              </w:rPr>
            </w:pPr>
          </w:p>
          <w:p w:rsidR="003A0BD9" w:rsidRPr="003A0BD9" w:rsidRDefault="003A0BD9" w:rsidP="00376323">
            <w:pPr>
              <w:jc w:val="both"/>
              <w:rPr>
                <w:i/>
                <w:iCs/>
                <w:sz w:val="24"/>
                <w:szCs w:val="24"/>
              </w:rPr>
            </w:pPr>
          </w:p>
          <w:p w:rsidR="003A0BD9" w:rsidRPr="003A0BD9" w:rsidRDefault="003A0BD9" w:rsidP="00376323">
            <w:pPr>
              <w:jc w:val="both"/>
              <w:rPr>
                <w:i/>
                <w:iCs/>
                <w:sz w:val="24"/>
                <w:szCs w:val="24"/>
              </w:rPr>
            </w:pPr>
          </w:p>
          <w:p w:rsidR="003A0BD9" w:rsidRPr="003A0BD9" w:rsidRDefault="003A0BD9" w:rsidP="00376323">
            <w:pPr>
              <w:jc w:val="both"/>
              <w:rPr>
                <w:i/>
                <w:iCs/>
                <w:sz w:val="24"/>
                <w:szCs w:val="24"/>
              </w:rPr>
            </w:pPr>
          </w:p>
          <w:p w:rsidR="003A0BD9" w:rsidRPr="003A0BD9" w:rsidRDefault="003A0BD9" w:rsidP="00376323">
            <w:pPr>
              <w:jc w:val="both"/>
              <w:rPr>
                <w:i/>
                <w:iCs/>
                <w:sz w:val="24"/>
                <w:szCs w:val="24"/>
              </w:rPr>
            </w:pPr>
          </w:p>
          <w:p w:rsidR="00556E61" w:rsidRPr="003A0BD9" w:rsidRDefault="00556E61" w:rsidP="00376323">
            <w:pPr>
              <w:jc w:val="both"/>
              <w:rPr>
                <w:sz w:val="24"/>
                <w:szCs w:val="24"/>
              </w:rPr>
            </w:pPr>
            <w:r w:rsidRPr="003A0BD9">
              <w:rPr>
                <w:i/>
                <w:iCs/>
                <w:sz w:val="24"/>
                <w:szCs w:val="24"/>
              </w:rPr>
              <w:t>8727,</w:t>
            </w:r>
          </w:p>
        </w:tc>
      </w:tr>
      <w:tr w:rsidR="006003C5" w:rsidRPr="003A0BD9" w:rsidTr="003A0BD9">
        <w:trPr>
          <w:trHeight w:hRule="exact" w:val="1331"/>
        </w:trPr>
        <w:tc>
          <w:tcPr>
            <w:tcW w:w="518" w:type="dxa"/>
          </w:tcPr>
          <w:p w:rsidR="00556E61" w:rsidRPr="003A0BD9" w:rsidRDefault="00556E61" w:rsidP="00376323">
            <w:pPr>
              <w:jc w:val="both"/>
              <w:rPr>
                <w:sz w:val="24"/>
                <w:szCs w:val="24"/>
              </w:rPr>
            </w:pPr>
            <w:r w:rsidRPr="003A0BD9">
              <w:rPr>
                <w:sz w:val="24"/>
                <w:szCs w:val="24"/>
              </w:rPr>
              <w:t>7</w:t>
            </w:r>
          </w:p>
        </w:tc>
        <w:tc>
          <w:tcPr>
            <w:tcW w:w="3262" w:type="dxa"/>
          </w:tcPr>
          <w:p w:rsidR="00556E61" w:rsidRPr="003A0BD9" w:rsidRDefault="00556E61" w:rsidP="00376323">
            <w:pPr>
              <w:jc w:val="left"/>
              <w:rPr>
                <w:sz w:val="24"/>
                <w:szCs w:val="24"/>
              </w:rPr>
            </w:pPr>
            <w:r w:rsidRPr="003A0BD9">
              <w:rPr>
                <w:bCs/>
                <w:color w:val="000000"/>
                <w:sz w:val="24"/>
                <w:szCs w:val="24"/>
              </w:rPr>
              <w:t xml:space="preserve">Gurumukhi Text Hiding using </w:t>
            </w:r>
            <w:proofErr w:type="spellStart"/>
            <w:r w:rsidRPr="003A0BD9">
              <w:rPr>
                <w:bCs/>
                <w:color w:val="000000"/>
                <w:sz w:val="24"/>
                <w:szCs w:val="24"/>
              </w:rPr>
              <w:t>Steganography</w:t>
            </w:r>
            <w:proofErr w:type="spellEnd"/>
            <w:r w:rsidRPr="003A0BD9">
              <w:rPr>
                <w:bCs/>
                <w:color w:val="000000"/>
                <w:sz w:val="24"/>
                <w:szCs w:val="24"/>
              </w:rPr>
              <w:t xml:space="preserve"> in Video</w:t>
            </w:r>
          </w:p>
        </w:tc>
        <w:tc>
          <w:tcPr>
            <w:tcW w:w="669" w:type="dxa"/>
          </w:tcPr>
          <w:p w:rsidR="00556E61" w:rsidRPr="003A0BD9" w:rsidRDefault="00556E61" w:rsidP="00376323">
            <w:pPr>
              <w:jc w:val="both"/>
              <w:rPr>
                <w:sz w:val="24"/>
                <w:szCs w:val="24"/>
              </w:rPr>
            </w:pPr>
            <w:r w:rsidRPr="003A0BD9">
              <w:rPr>
                <w:sz w:val="24"/>
                <w:szCs w:val="24"/>
              </w:rPr>
              <w:t>CSE</w:t>
            </w:r>
          </w:p>
        </w:tc>
        <w:tc>
          <w:tcPr>
            <w:tcW w:w="1506" w:type="dxa"/>
          </w:tcPr>
          <w:p w:rsidR="00556E61" w:rsidRPr="003A0BD9" w:rsidRDefault="00556E61" w:rsidP="003763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06" w:type="dxa"/>
          </w:tcPr>
          <w:p w:rsidR="00556E61" w:rsidRPr="003A0BD9" w:rsidRDefault="00556E61" w:rsidP="003763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48" w:type="dxa"/>
          </w:tcPr>
          <w:p w:rsidR="00556E61" w:rsidRPr="003A0BD9" w:rsidRDefault="00556E61" w:rsidP="00376323">
            <w:pPr>
              <w:jc w:val="both"/>
              <w:rPr>
                <w:sz w:val="24"/>
                <w:szCs w:val="24"/>
              </w:rPr>
            </w:pPr>
            <w:r w:rsidRPr="003A0BD9">
              <w:rPr>
                <w:i/>
                <w:iCs/>
                <w:sz w:val="24"/>
                <w:szCs w:val="24"/>
              </w:rPr>
              <w:t>International Journal of Computer Applications (0975 – 88876</w:t>
            </w:r>
          </w:p>
        </w:tc>
        <w:tc>
          <w:tcPr>
            <w:tcW w:w="1180" w:type="dxa"/>
          </w:tcPr>
          <w:p w:rsidR="00556E61" w:rsidRPr="003A0BD9" w:rsidRDefault="00556E61" w:rsidP="00376323">
            <w:pPr>
              <w:jc w:val="both"/>
              <w:rPr>
                <w:sz w:val="24"/>
                <w:szCs w:val="24"/>
              </w:rPr>
            </w:pPr>
            <w:r w:rsidRPr="003A0BD9">
              <w:rPr>
                <w:i/>
                <w:iCs/>
                <w:sz w:val="24"/>
                <w:szCs w:val="24"/>
              </w:rPr>
              <w:t xml:space="preserve"> Volume 142 – No.6</w:t>
            </w:r>
          </w:p>
        </w:tc>
        <w:tc>
          <w:tcPr>
            <w:tcW w:w="1390" w:type="dxa"/>
          </w:tcPr>
          <w:p w:rsidR="00556E61" w:rsidRPr="003A0BD9" w:rsidRDefault="00556E61" w:rsidP="00376323">
            <w:pPr>
              <w:jc w:val="both"/>
              <w:rPr>
                <w:sz w:val="24"/>
                <w:szCs w:val="24"/>
              </w:rPr>
            </w:pPr>
            <w:r w:rsidRPr="003A0BD9">
              <w:rPr>
                <w:i/>
                <w:iCs/>
                <w:sz w:val="24"/>
                <w:szCs w:val="24"/>
              </w:rPr>
              <w:t>, May 2016</w:t>
            </w:r>
          </w:p>
        </w:tc>
        <w:tc>
          <w:tcPr>
            <w:tcW w:w="1176" w:type="dxa"/>
          </w:tcPr>
          <w:p w:rsidR="00556E61" w:rsidRPr="003A0BD9" w:rsidRDefault="00556E61" w:rsidP="00376323">
            <w:pPr>
              <w:jc w:val="both"/>
              <w:rPr>
                <w:sz w:val="24"/>
                <w:szCs w:val="24"/>
              </w:rPr>
            </w:pPr>
          </w:p>
        </w:tc>
      </w:tr>
      <w:tr w:rsidR="006003C5" w:rsidRPr="003A0BD9" w:rsidTr="00376323">
        <w:trPr>
          <w:trHeight w:hRule="exact" w:val="975"/>
        </w:trPr>
        <w:tc>
          <w:tcPr>
            <w:tcW w:w="518" w:type="dxa"/>
          </w:tcPr>
          <w:p w:rsidR="00556E61" w:rsidRPr="003A0BD9" w:rsidRDefault="00556E61" w:rsidP="00376323">
            <w:pPr>
              <w:jc w:val="both"/>
              <w:rPr>
                <w:sz w:val="24"/>
                <w:szCs w:val="24"/>
              </w:rPr>
            </w:pPr>
            <w:r w:rsidRPr="003A0BD9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3262" w:type="dxa"/>
            <w:vAlign w:val="center"/>
          </w:tcPr>
          <w:p w:rsidR="00556E61" w:rsidRPr="003A0BD9" w:rsidRDefault="00556E61" w:rsidP="00376323">
            <w:pPr>
              <w:jc w:val="both"/>
              <w:rPr>
                <w:sz w:val="24"/>
                <w:szCs w:val="24"/>
              </w:rPr>
            </w:pPr>
            <w:r w:rsidRPr="003A0BD9">
              <w:rPr>
                <w:sz w:val="24"/>
                <w:szCs w:val="24"/>
              </w:rPr>
              <w:t>Survey of Leach Variants</w:t>
            </w:r>
          </w:p>
          <w:p w:rsidR="00556E61" w:rsidRPr="003A0BD9" w:rsidRDefault="00556E61" w:rsidP="00376323">
            <w:pPr>
              <w:jc w:val="both"/>
              <w:rPr>
                <w:sz w:val="24"/>
                <w:szCs w:val="24"/>
              </w:rPr>
            </w:pPr>
          </w:p>
          <w:p w:rsidR="00556E61" w:rsidRPr="003A0BD9" w:rsidRDefault="00556E61" w:rsidP="00376323">
            <w:pPr>
              <w:jc w:val="both"/>
              <w:rPr>
                <w:sz w:val="24"/>
                <w:szCs w:val="24"/>
              </w:rPr>
            </w:pPr>
          </w:p>
          <w:p w:rsidR="00556E61" w:rsidRPr="003A0BD9" w:rsidRDefault="00556E61" w:rsidP="00376323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69" w:type="dxa"/>
          </w:tcPr>
          <w:p w:rsidR="00556E61" w:rsidRPr="003A0BD9" w:rsidRDefault="00556E61" w:rsidP="00376323">
            <w:pPr>
              <w:jc w:val="both"/>
              <w:rPr>
                <w:sz w:val="24"/>
                <w:szCs w:val="24"/>
              </w:rPr>
            </w:pPr>
            <w:r w:rsidRPr="003A0BD9">
              <w:rPr>
                <w:sz w:val="24"/>
                <w:szCs w:val="24"/>
              </w:rPr>
              <w:t>CSE</w:t>
            </w:r>
          </w:p>
        </w:tc>
        <w:tc>
          <w:tcPr>
            <w:tcW w:w="1506" w:type="dxa"/>
          </w:tcPr>
          <w:p w:rsidR="00556E61" w:rsidRPr="003A0BD9" w:rsidRDefault="00556E61" w:rsidP="00376323">
            <w:pPr>
              <w:jc w:val="both"/>
              <w:rPr>
                <w:sz w:val="24"/>
                <w:szCs w:val="24"/>
              </w:rPr>
            </w:pPr>
            <w:proofErr w:type="spellStart"/>
            <w:r w:rsidRPr="003A0BD9">
              <w:rPr>
                <w:sz w:val="24"/>
                <w:szCs w:val="24"/>
              </w:rPr>
              <w:t>Katoch</w:t>
            </w:r>
            <w:proofErr w:type="spellEnd"/>
            <w:r w:rsidRPr="003A0BD9">
              <w:rPr>
                <w:sz w:val="24"/>
                <w:szCs w:val="24"/>
              </w:rPr>
              <w:t xml:space="preserve">. </w:t>
            </w:r>
            <w:proofErr w:type="spellStart"/>
            <w:r w:rsidRPr="003A0BD9">
              <w:rPr>
                <w:sz w:val="24"/>
                <w:szCs w:val="24"/>
              </w:rPr>
              <w:t>Prashant</w:t>
            </w:r>
            <w:proofErr w:type="spellEnd"/>
          </w:p>
        </w:tc>
        <w:tc>
          <w:tcPr>
            <w:tcW w:w="1506" w:type="dxa"/>
          </w:tcPr>
          <w:p w:rsidR="00556E61" w:rsidRPr="003A0BD9" w:rsidRDefault="00556E61" w:rsidP="00376323">
            <w:pPr>
              <w:jc w:val="both"/>
              <w:rPr>
                <w:sz w:val="24"/>
                <w:szCs w:val="24"/>
              </w:rPr>
            </w:pPr>
            <w:r w:rsidRPr="003A0BD9">
              <w:rPr>
                <w:sz w:val="24"/>
                <w:szCs w:val="24"/>
              </w:rPr>
              <w:t>Gupta, Manik</w:t>
            </w:r>
          </w:p>
        </w:tc>
        <w:tc>
          <w:tcPr>
            <w:tcW w:w="2948" w:type="dxa"/>
          </w:tcPr>
          <w:p w:rsidR="00556E61" w:rsidRPr="003A0BD9" w:rsidRDefault="00556E61" w:rsidP="00376323">
            <w:pPr>
              <w:jc w:val="both"/>
              <w:rPr>
                <w:i/>
                <w:iCs/>
                <w:sz w:val="24"/>
                <w:szCs w:val="24"/>
              </w:rPr>
            </w:pPr>
            <w:proofErr w:type="spellStart"/>
            <w:r w:rsidRPr="003A0BD9">
              <w:rPr>
                <w:sz w:val="24"/>
                <w:szCs w:val="24"/>
              </w:rPr>
              <w:t>Prashant</w:t>
            </w:r>
            <w:proofErr w:type="spellEnd"/>
            <w:r w:rsidRPr="003A0BD9">
              <w:rPr>
                <w:sz w:val="24"/>
                <w:szCs w:val="24"/>
              </w:rPr>
              <w:t xml:space="preserve"> </w:t>
            </w:r>
            <w:proofErr w:type="spellStart"/>
            <w:r w:rsidRPr="003A0BD9">
              <w:rPr>
                <w:sz w:val="24"/>
                <w:szCs w:val="24"/>
              </w:rPr>
              <w:t>katoch</w:t>
            </w:r>
            <w:proofErr w:type="spellEnd"/>
            <w:r w:rsidRPr="003A0BD9">
              <w:rPr>
                <w:sz w:val="24"/>
                <w:szCs w:val="24"/>
              </w:rPr>
              <w:t xml:space="preserve"> et al | IJCSET(www.ijcset.net) | December 2015 | </w:t>
            </w:r>
            <w:proofErr w:type="spellStart"/>
            <w:r w:rsidRPr="003A0BD9">
              <w:rPr>
                <w:sz w:val="24"/>
                <w:szCs w:val="24"/>
              </w:rPr>
              <w:t>Vol</w:t>
            </w:r>
            <w:proofErr w:type="spellEnd"/>
            <w:r w:rsidRPr="003A0BD9">
              <w:rPr>
                <w:sz w:val="24"/>
                <w:szCs w:val="24"/>
              </w:rPr>
              <w:t xml:space="preserve"> 5, Issue 12, 432-441</w:t>
            </w:r>
          </w:p>
        </w:tc>
        <w:tc>
          <w:tcPr>
            <w:tcW w:w="1180" w:type="dxa"/>
          </w:tcPr>
          <w:p w:rsidR="00556E61" w:rsidRPr="003A0BD9" w:rsidRDefault="00556E61" w:rsidP="00376323">
            <w:pPr>
              <w:jc w:val="both"/>
              <w:rPr>
                <w:i/>
                <w:iCs/>
                <w:sz w:val="24"/>
                <w:szCs w:val="24"/>
              </w:rPr>
            </w:pPr>
            <w:proofErr w:type="spellStart"/>
            <w:r w:rsidRPr="003A0BD9">
              <w:rPr>
                <w:sz w:val="24"/>
                <w:szCs w:val="24"/>
              </w:rPr>
              <w:t>Vol</w:t>
            </w:r>
            <w:proofErr w:type="spellEnd"/>
            <w:r w:rsidRPr="003A0BD9">
              <w:rPr>
                <w:sz w:val="24"/>
                <w:szCs w:val="24"/>
              </w:rPr>
              <w:t xml:space="preserve"> 5, Issue 12,</w:t>
            </w:r>
          </w:p>
        </w:tc>
        <w:tc>
          <w:tcPr>
            <w:tcW w:w="1390" w:type="dxa"/>
          </w:tcPr>
          <w:p w:rsidR="00556E61" w:rsidRPr="003A0BD9" w:rsidRDefault="00556E61" w:rsidP="00376323">
            <w:pPr>
              <w:jc w:val="both"/>
              <w:rPr>
                <w:i/>
                <w:iCs/>
                <w:sz w:val="24"/>
                <w:szCs w:val="24"/>
              </w:rPr>
            </w:pPr>
            <w:r w:rsidRPr="003A0BD9">
              <w:rPr>
                <w:sz w:val="24"/>
                <w:szCs w:val="24"/>
              </w:rPr>
              <w:t>December 2015</w:t>
            </w:r>
          </w:p>
        </w:tc>
        <w:tc>
          <w:tcPr>
            <w:tcW w:w="1176" w:type="dxa"/>
          </w:tcPr>
          <w:p w:rsidR="00556E61" w:rsidRPr="003A0BD9" w:rsidRDefault="00556E61" w:rsidP="00376323">
            <w:pPr>
              <w:jc w:val="both"/>
              <w:rPr>
                <w:sz w:val="24"/>
                <w:szCs w:val="24"/>
              </w:rPr>
            </w:pPr>
            <w:r w:rsidRPr="003A0BD9">
              <w:rPr>
                <w:noProof/>
                <w:sz w:val="24"/>
                <w:szCs w:val="24"/>
              </w:rPr>
              <w:t>2231-0711</w:t>
            </w:r>
          </w:p>
        </w:tc>
      </w:tr>
      <w:tr w:rsidR="006003C5" w:rsidRPr="003A0BD9" w:rsidTr="00376323">
        <w:trPr>
          <w:trHeight w:hRule="exact" w:val="975"/>
        </w:trPr>
        <w:tc>
          <w:tcPr>
            <w:tcW w:w="518" w:type="dxa"/>
          </w:tcPr>
          <w:p w:rsidR="00556E61" w:rsidRPr="003A0BD9" w:rsidRDefault="00556E61" w:rsidP="00376323">
            <w:pPr>
              <w:jc w:val="both"/>
              <w:rPr>
                <w:sz w:val="24"/>
                <w:szCs w:val="24"/>
              </w:rPr>
            </w:pPr>
          </w:p>
          <w:p w:rsidR="00556E61" w:rsidRPr="003A0BD9" w:rsidRDefault="003A0BD9" w:rsidP="003763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  <w:p w:rsidR="00556E61" w:rsidRPr="003A0BD9" w:rsidRDefault="00556E61" w:rsidP="00376323">
            <w:pPr>
              <w:jc w:val="both"/>
              <w:rPr>
                <w:sz w:val="24"/>
                <w:szCs w:val="24"/>
              </w:rPr>
            </w:pPr>
          </w:p>
          <w:p w:rsidR="00556E61" w:rsidRPr="003A0BD9" w:rsidRDefault="00556E61" w:rsidP="00376323">
            <w:pPr>
              <w:jc w:val="both"/>
              <w:rPr>
                <w:sz w:val="24"/>
                <w:szCs w:val="24"/>
              </w:rPr>
            </w:pPr>
          </w:p>
          <w:p w:rsidR="00556E61" w:rsidRPr="003A0BD9" w:rsidRDefault="00556E61" w:rsidP="00376323">
            <w:pPr>
              <w:jc w:val="both"/>
              <w:rPr>
                <w:sz w:val="24"/>
                <w:szCs w:val="24"/>
              </w:rPr>
            </w:pPr>
          </w:p>
          <w:p w:rsidR="00556E61" w:rsidRPr="003A0BD9" w:rsidRDefault="00556E61" w:rsidP="00376323">
            <w:pPr>
              <w:jc w:val="both"/>
              <w:rPr>
                <w:sz w:val="24"/>
                <w:szCs w:val="24"/>
              </w:rPr>
            </w:pPr>
            <w:r w:rsidRPr="003A0BD9">
              <w:rPr>
                <w:sz w:val="24"/>
                <w:szCs w:val="24"/>
              </w:rPr>
              <w:t>9</w:t>
            </w:r>
          </w:p>
        </w:tc>
        <w:tc>
          <w:tcPr>
            <w:tcW w:w="3262" w:type="dxa"/>
            <w:vAlign w:val="center"/>
          </w:tcPr>
          <w:p w:rsidR="00556E61" w:rsidRPr="003A0BD9" w:rsidRDefault="00556E61" w:rsidP="00376323">
            <w:pPr>
              <w:jc w:val="both"/>
              <w:rPr>
                <w:sz w:val="24"/>
                <w:szCs w:val="24"/>
              </w:rPr>
            </w:pPr>
            <w:r w:rsidRPr="003A0BD9">
              <w:rPr>
                <w:sz w:val="24"/>
                <w:szCs w:val="24"/>
              </w:rPr>
              <w:t>Technical Issues and Challenges in Building Human Body Sensor Networks</w:t>
            </w:r>
          </w:p>
        </w:tc>
        <w:tc>
          <w:tcPr>
            <w:tcW w:w="669" w:type="dxa"/>
          </w:tcPr>
          <w:p w:rsidR="00556E61" w:rsidRPr="003A0BD9" w:rsidRDefault="00556E61" w:rsidP="00376323">
            <w:pPr>
              <w:jc w:val="both"/>
              <w:rPr>
                <w:sz w:val="24"/>
                <w:szCs w:val="24"/>
              </w:rPr>
            </w:pPr>
            <w:r w:rsidRPr="003A0BD9">
              <w:rPr>
                <w:sz w:val="24"/>
                <w:szCs w:val="24"/>
              </w:rPr>
              <w:t>CSE</w:t>
            </w:r>
          </w:p>
        </w:tc>
        <w:tc>
          <w:tcPr>
            <w:tcW w:w="1506" w:type="dxa"/>
          </w:tcPr>
          <w:p w:rsidR="00811C8B" w:rsidRPr="003A0BD9" w:rsidRDefault="00811C8B" w:rsidP="00376323">
            <w:pPr>
              <w:pStyle w:val="Default"/>
              <w:jc w:val="both"/>
            </w:pPr>
          </w:p>
          <w:p w:rsidR="00556E61" w:rsidRPr="003A0BD9" w:rsidRDefault="00811C8B" w:rsidP="00376323">
            <w:pPr>
              <w:jc w:val="both"/>
              <w:rPr>
                <w:sz w:val="24"/>
                <w:szCs w:val="24"/>
              </w:rPr>
            </w:pPr>
            <w:r w:rsidRPr="003A0BD9">
              <w:rPr>
                <w:sz w:val="24"/>
                <w:szCs w:val="24"/>
              </w:rPr>
              <w:t xml:space="preserve"> </w:t>
            </w:r>
            <w:proofErr w:type="spellStart"/>
            <w:r w:rsidRPr="003A0BD9">
              <w:rPr>
                <w:sz w:val="24"/>
                <w:szCs w:val="24"/>
              </w:rPr>
              <w:t>Garg</w:t>
            </w:r>
            <w:proofErr w:type="spellEnd"/>
            <w:r w:rsidRPr="003A0BD9">
              <w:rPr>
                <w:sz w:val="24"/>
                <w:szCs w:val="24"/>
              </w:rPr>
              <w:t xml:space="preserve">, </w:t>
            </w:r>
            <w:proofErr w:type="spellStart"/>
            <w:r w:rsidRPr="003A0BD9">
              <w:rPr>
                <w:sz w:val="24"/>
                <w:szCs w:val="24"/>
              </w:rPr>
              <w:t>Meghna</w:t>
            </w:r>
            <w:proofErr w:type="spellEnd"/>
          </w:p>
        </w:tc>
        <w:tc>
          <w:tcPr>
            <w:tcW w:w="1506" w:type="dxa"/>
          </w:tcPr>
          <w:p w:rsidR="00556E61" w:rsidRPr="003A0BD9" w:rsidRDefault="00556E61" w:rsidP="003763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48" w:type="dxa"/>
          </w:tcPr>
          <w:p w:rsidR="00556E61" w:rsidRPr="003A0BD9" w:rsidRDefault="00556E61" w:rsidP="00376323">
            <w:pPr>
              <w:jc w:val="both"/>
              <w:rPr>
                <w:i/>
                <w:iCs/>
                <w:sz w:val="24"/>
                <w:szCs w:val="24"/>
              </w:rPr>
            </w:pPr>
          </w:p>
          <w:p w:rsidR="00556E61" w:rsidRPr="003A0BD9" w:rsidRDefault="00556E61" w:rsidP="00376323">
            <w:pPr>
              <w:jc w:val="both"/>
              <w:rPr>
                <w:i/>
                <w:iCs/>
                <w:sz w:val="24"/>
                <w:szCs w:val="24"/>
              </w:rPr>
            </w:pPr>
          </w:p>
          <w:p w:rsidR="00556E61" w:rsidRPr="003A0BD9" w:rsidRDefault="00811C8B" w:rsidP="00376323">
            <w:pPr>
              <w:jc w:val="both"/>
              <w:rPr>
                <w:i/>
                <w:iCs/>
                <w:sz w:val="24"/>
                <w:szCs w:val="24"/>
              </w:rPr>
            </w:pPr>
            <w:r w:rsidRPr="003A0BD9">
              <w:rPr>
                <w:i/>
                <w:iCs/>
                <w:sz w:val="24"/>
                <w:szCs w:val="24"/>
              </w:rPr>
              <w:t xml:space="preserve">Gupta, Manik </w:t>
            </w:r>
          </w:p>
          <w:p w:rsidR="00556E61" w:rsidRPr="003A0BD9" w:rsidRDefault="00556E61" w:rsidP="00376323">
            <w:pPr>
              <w:jc w:val="both"/>
              <w:rPr>
                <w:i/>
                <w:iCs/>
                <w:sz w:val="24"/>
                <w:szCs w:val="24"/>
              </w:rPr>
            </w:pPr>
          </w:p>
          <w:p w:rsidR="00556E61" w:rsidRPr="003A0BD9" w:rsidRDefault="00556E61" w:rsidP="00376323">
            <w:pPr>
              <w:jc w:val="both"/>
              <w:rPr>
                <w:sz w:val="24"/>
                <w:szCs w:val="24"/>
              </w:rPr>
            </w:pPr>
            <w:r w:rsidRPr="003A0BD9">
              <w:rPr>
                <w:i/>
                <w:iCs/>
                <w:sz w:val="24"/>
                <w:szCs w:val="24"/>
              </w:rPr>
              <w:t>(IJACSA) International Journal of Advanced Computer Science and Applications</w:t>
            </w:r>
          </w:p>
        </w:tc>
        <w:tc>
          <w:tcPr>
            <w:tcW w:w="1180" w:type="dxa"/>
          </w:tcPr>
          <w:p w:rsidR="00556E61" w:rsidRPr="003A0BD9" w:rsidRDefault="00556E61" w:rsidP="00376323">
            <w:pPr>
              <w:jc w:val="both"/>
              <w:rPr>
                <w:i/>
                <w:iCs/>
                <w:sz w:val="24"/>
                <w:szCs w:val="24"/>
              </w:rPr>
            </w:pPr>
          </w:p>
          <w:p w:rsidR="00556E61" w:rsidRPr="003A0BD9" w:rsidRDefault="00556E61" w:rsidP="00376323">
            <w:pPr>
              <w:jc w:val="both"/>
              <w:rPr>
                <w:i/>
                <w:iCs/>
                <w:sz w:val="24"/>
                <w:szCs w:val="24"/>
              </w:rPr>
            </w:pPr>
          </w:p>
          <w:p w:rsidR="00556E61" w:rsidRPr="003A0BD9" w:rsidRDefault="00556E61" w:rsidP="00376323">
            <w:pPr>
              <w:jc w:val="both"/>
              <w:rPr>
                <w:i/>
                <w:iCs/>
                <w:sz w:val="24"/>
                <w:szCs w:val="24"/>
              </w:rPr>
            </w:pPr>
          </w:p>
          <w:p w:rsidR="00556E61" w:rsidRPr="003A0BD9" w:rsidRDefault="00556E61" w:rsidP="00376323">
            <w:pPr>
              <w:jc w:val="both"/>
              <w:rPr>
                <w:i/>
                <w:iCs/>
                <w:sz w:val="24"/>
                <w:szCs w:val="24"/>
              </w:rPr>
            </w:pPr>
          </w:p>
          <w:p w:rsidR="00556E61" w:rsidRPr="003A0BD9" w:rsidRDefault="00556E61" w:rsidP="00376323">
            <w:pPr>
              <w:jc w:val="both"/>
              <w:rPr>
                <w:i/>
                <w:iCs/>
                <w:sz w:val="24"/>
                <w:szCs w:val="24"/>
              </w:rPr>
            </w:pPr>
          </w:p>
          <w:p w:rsidR="00556E61" w:rsidRPr="003A0BD9" w:rsidRDefault="00556E61" w:rsidP="00376323">
            <w:pPr>
              <w:jc w:val="both"/>
              <w:rPr>
                <w:sz w:val="24"/>
                <w:szCs w:val="24"/>
              </w:rPr>
            </w:pPr>
            <w:r w:rsidRPr="003A0BD9">
              <w:rPr>
                <w:i/>
                <w:iCs/>
                <w:sz w:val="24"/>
                <w:szCs w:val="24"/>
              </w:rPr>
              <w:t>Vol. 6, No. 6,</w:t>
            </w:r>
          </w:p>
        </w:tc>
        <w:tc>
          <w:tcPr>
            <w:tcW w:w="1390" w:type="dxa"/>
          </w:tcPr>
          <w:p w:rsidR="00556E61" w:rsidRPr="003A0BD9" w:rsidRDefault="00556E61" w:rsidP="00376323">
            <w:pPr>
              <w:jc w:val="both"/>
              <w:rPr>
                <w:sz w:val="24"/>
                <w:szCs w:val="24"/>
              </w:rPr>
            </w:pPr>
          </w:p>
          <w:p w:rsidR="00556E61" w:rsidRPr="003A0BD9" w:rsidRDefault="00556E61" w:rsidP="00376323">
            <w:pPr>
              <w:jc w:val="both"/>
              <w:rPr>
                <w:sz w:val="24"/>
                <w:szCs w:val="24"/>
              </w:rPr>
            </w:pPr>
          </w:p>
          <w:p w:rsidR="00556E61" w:rsidRPr="003A0BD9" w:rsidRDefault="00556E61" w:rsidP="00376323">
            <w:pPr>
              <w:jc w:val="both"/>
              <w:rPr>
                <w:sz w:val="24"/>
                <w:szCs w:val="24"/>
              </w:rPr>
            </w:pPr>
          </w:p>
          <w:p w:rsidR="00556E61" w:rsidRPr="003A0BD9" w:rsidRDefault="00556E61" w:rsidP="00376323">
            <w:pPr>
              <w:jc w:val="both"/>
              <w:rPr>
                <w:sz w:val="24"/>
                <w:szCs w:val="24"/>
              </w:rPr>
            </w:pPr>
          </w:p>
          <w:p w:rsidR="00556E61" w:rsidRPr="003A0BD9" w:rsidRDefault="00556E61" w:rsidP="00376323">
            <w:pPr>
              <w:jc w:val="both"/>
              <w:rPr>
                <w:sz w:val="24"/>
                <w:szCs w:val="24"/>
              </w:rPr>
            </w:pPr>
            <w:r w:rsidRPr="003A0BD9">
              <w:rPr>
                <w:sz w:val="24"/>
                <w:szCs w:val="24"/>
              </w:rPr>
              <w:t>2015</w:t>
            </w:r>
          </w:p>
        </w:tc>
        <w:tc>
          <w:tcPr>
            <w:tcW w:w="1176" w:type="dxa"/>
          </w:tcPr>
          <w:p w:rsidR="00556E61" w:rsidRPr="003A0BD9" w:rsidRDefault="00556E61" w:rsidP="00376323">
            <w:pPr>
              <w:jc w:val="both"/>
              <w:rPr>
                <w:noProof/>
                <w:sz w:val="24"/>
                <w:szCs w:val="24"/>
              </w:rPr>
            </w:pPr>
          </w:p>
        </w:tc>
      </w:tr>
      <w:tr w:rsidR="006003C5" w:rsidRPr="003A0BD9" w:rsidTr="00376323">
        <w:trPr>
          <w:trHeight w:hRule="exact" w:val="928"/>
        </w:trPr>
        <w:tc>
          <w:tcPr>
            <w:tcW w:w="518" w:type="dxa"/>
          </w:tcPr>
          <w:p w:rsidR="00556E61" w:rsidRPr="003A0BD9" w:rsidRDefault="00556E61" w:rsidP="00376323">
            <w:pPr>
              <w:jc w:val="both"/>
              <w:rPr>
                <w:sz w:val="24"/>
                <w:szCs w:val="24"/>
              </w:rPr>
            </w:pPr>
            <w:r w:rsidRPr="003A0BD9">
              <w:rPr>
                <w:sz w:val="24"/>
                <w:szCs w:val="24"/>
              </w:rPr>
              <w:t>10</w:t>
            </w:r>
          </w:p>
        </w:tc>
        <w:tc>
          <w:tcPr>
            <w:tcW w:w="3262" w:type="dxa"/>
            <w:vAlign w:val="center"/>
          </w:tcPr>
          <w:p w:rsidR="00556E61" w:rsidRPr="003A0BD9" w:rsidRDefault="00556E61" w:rsidP="00376323">
            <w:pPr>
              <w:jc w:val="both"/>
              <w:rPr>
                <w:sz w:val="24"/>
                <w:szCs w:val="24"/>
              </w:rPr>
            </w:pPr>
            <w:r w:rsidRPr="003A0BD9">
              <w:rPr>
                <w:bCs/>
                <w:sz w:val="24"/>
                <w:szCs w:val="24"/>
              </w:rPr>
              <w:t>Threats and Security using Trust Techniques in Wireless Sensor Networks</w:t>
            </w:r>
          </w:p>
        </w:tc>
        <w:tc>
          <w:tcPr>
            <w:tcW w:w="669" w:type="dxa"/>
          </w:tcPr>
          <w:p w:rsidR="00556E61" w:rsidRPr="003A0BD9" w:rsidRDefault="00556E61" w:rsidP="00376323">
            <w:pPr>
              <w:jc w:val="both"/>
              <w:rPr>
                <w:sz w:val="24"/>
                <w:szCs w:val="24"/>
              </w:rPr>
            </w:pPr>
            <w:r w:rsidRPr="003A0BD9">
              <w:rPr>
                <w:sz w:val="24"/>
                <w:szCs w:val="24"/>
              </w:rPr>
              <w:t>CSE</w:t>
            </w:r>
          </w:p>
        </w:tc>
        <w:tc>
          <w:tcPr>
            <w:tcW w:w="1506" w:type="dxa"/>
          </w:tcPr>
          <w:p w:rsidR="00556E61" w:rsidRPr="003A0BD9" w:rsidRDefault="00556E61" w:rsidP="00376323">
            <w:pPr>
              <w:jc w:val="both"/>
              <w:rPr>
                <w:sz w:val="24"/>
                <w:szCs w:val="24"/>
              </w:rPr>
            </w:pPr>
          </w:p>
          <w:p w:rsidR="00556E61" w:rsidRPr="003A0BD9" w:rsidRDefault="00556E61" w:rsidP="00376323">
            <w:pPr>
              <w:jc w:val="both"/>
              <w:rPr>
                <w:sz w:val="24"/>
                <w:szCs w:val="24"/>
              </w:rPr>
            </w:pPr>
            <w:r w:rsidRPr="003A0BD9">
              <w:rPr>
                <w:sz w:val="24"/>
                <w:szCs w:val="24"/>
              </w:rPr>
              <w:t xml:space="preserve">Gupta, </w:t>
            </w:r>
            <w:proofErr w:type="spellStart"/>
            <w:r w:rsidRPr="003A0BD9">
              <w:rPr>
                <w:sz w:val="24"/>
                <w:szCs w:val="24"/>
              </w:rPr>
              <w:t>Vaishali</w:t>
            </w:r>
            <w:proofErr w:type="spellEnd"/>
          </w:p>
        </w:tc>
        <w:tc>
          <w:tcPr>
            <w:tcW w:w="1506" w:type="dxa"/>
          </w:tcPr>
          <w:p w:rsidR="00556E61" w:rsidRPr="003A0BD9" w:rsidRDefault="00556E61" w:rsidP="00376323">
            <w:pPr>
              <w:jc w:val="both"/>
              <w:rPr>
                <w:sz w:val="24"/>
                <w:szCs w:val="24"/>
              </w:rPr>
            </w:pPr>
          </w:p>
          <w:p w:rsidR="00556E61" w:rsidRPr="003A0BD9" w:rsidRDefault="00556E61" w:rsidP="00376323">
            <w:pPr>
              <w:jc w:val="both"/>
              <w:rPr>
                <w:sz w:val="24"/>
                <w:szCs w:val="24"/>
              </w:rPr>
            </w:pPr>
            <w:r w:rsidRPr="003A0BD9">
              <w:rPr>
                <w:sz w:val="24"/>
                <w:szCs w:val="24"/>
              </w:rPr>
              <w:t xml:space="preserve"> Gupta, Manik </w:t>
            </w:r>
          </w:p>
        </w:tc>
        <w:tc>
          <w:tcPr>
            <w:tcW w:w="2948" w:type="dxa"/>
          </w:tcPr>
          <w:p w:rsidR="00556E61" w:rsidRPr="003A0BD9" w:rsidRDefault="00556E61" w:rsidP="00376323">
            <w:pPr>
              <w:jc w:val="both"/>
              <w:rPr>
                <w:i/>
                <w:iCs/>
                <w:sz w:val="24"/>
                <w:szCs w:val="24"/>
              </w:rPr>
            </w:pPr>
            <w:r w:rsidRPr="003A0BD9">
              <w:rPr>
                <w:i/>
                <w:iCs/>
                <w:sz w:val="24"/>
                <w:szCs w:val="24"/>
              </w:rPr>
              <w:t>IOSR Journal of Computer Engineering (IOSR-JCE) www.iosrjournals.org</w:t>
            </w:r>
          </w:p>
        </w:tc>
        <w:tc>
          <w:tcPr>
            <w:tcW w:w="1180" w:type="dxa"/>
          </w:tcPr>
          <w:p w:rsidR="00556E61" w:rsidRPr="003A0BD9" w:rsidRDefault="00556E61" w:rsidP="00376323">
            <w:pPr>
              <w:jc w:val="both"/>
              <w:rPr>
                <w:i/>
                <w:iCs/>
                <w:sz w:val="24"/>
                <w:szCs w:val="24"/>
              </w:rPr>
            </w:pPr>
            <w:r w:rsidRPr="003A0BD9">
              <w:rPr>
                <w:i/>
                <w:iCs/>
                <w:sz w:val="24"/>
                <w:szCs w:val="24"/>
              </w:rPr>
              <w:t>Volume 18, Issue 1,</w:t>
            </w:r>
          </w:p>
        </w:tc>
        <w:tc>
          <w:tcPr>
            <w:tcW w:w="1390" w:type="dxa"/>
          </w:tcPr>
          <w:p w:rsidR="00556E61" w:rsidRPr="003A0BD9" w:rsidRDefault="00556E61" w:rsidP="00376323">
            <w:pPr>
              <w:jc w:val="both"/>
              <w:rPr>
                <w:sz w:val="24"/>
                <w:szCs w:val="24"/>
              </w:rPr>
            </w:pPr>
            <w:r w:rsidRPr="003A0BD9">
              <w:rPr>
                <w:i/>
                <w:iCs/>
                <w:sz w:val="24"/>
                <w:szCs w:val="24"/>
              </w:rPr>
              <w:t>Ver. III (Jan – Feb. 2016), PP 104-114</w:t>
            </w:r>
          </w:p>
        </w:tc>
        <w:tc>
          <w:tcPr>
            <w:tcW w:w="1176" w:type="dxa"/>
          </w:tcPr>
          <w:p w:rsidR="00556E61" w:rsidRPr="003A0BD9" w:rsidRDefault="00556E61" w:rsidP="00376323">
            <w:pPr>
              <w:jc w:val="both"/>
              <w:rPr>
                <w:noProof/>
                <w:sz w:val="24"/>
                <w:szCs w:val="24"/>
              </w:rPr>
            </w:pPr>
            <w:r w:rsidRPr="003A0BD9">
              <w:rPr>
                <w:i/>
                <w:iCs/>
                <w:sz w:val="24"/>
                <w:szCs w:val="24"/>
              </w:rPr>
              <w:t>e-ISSN: 2278-0661,p-</w:t>
            </w:r>
          </w:p>
        </w:tc>
      </w:tr>
    </w:tbl>
    <w:p w:rsidR="00143BF6" w:rsidRPr="003A0BD9" w:rsidRDefault="00143BF6" w:rsidP="006003C5">
      <w:pPr>
        <w:jc w:val="both"/>
        <w:rPr>
          <w:rFonts w:cstheme="minorHAnsi"/>
          <w:sz w:val="24"/>
          <w:szCs w:val="24"/>
        </w:rPr>
      </w:pPr>
    </w:p>
    <w:sectPr w:rsidR="00143BF6" w:rsidRPr="003A0BD9" w:rsidSect="00376323">
      <w:pgSz w:w="15840" w:h="12240" w:orient="landscape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178E" w:rsidRDefault="0037178E" w:rsidP="00376323">
      <w:r>
        <w:separator/>
      </w:r>
    </w:p>
  </w:endnote>
  <w:endnote w:type="continuationSeparator" w:id="0">
    <w:p w:rsidR="0037178E" w:rsidRDefault="0037178E" w:rsidP="003763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178E" w:rsidRDefault="0037178E" w:rsidP="00376323">
      <w:r>
        <w:separator/>
      </w:r>
    </w:p>
  </w:footnote>
  <w:footnote w:type="continuationSeparator" w:id="0">
    <w:p w:rsidR="0037178E" w:rsidRDefault="0037178E" w:rsidP="0037632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259E"/>
    <w:rsid w:val="0000732D"/>
    <w:rsid w:val="00037B41"/>
    <w:rsid w:val="00090747"/>
    <w:rsid w:val="000D0D14"/>
    <w:rsid w:val="000D1DB2"/>
    <w:rsid w:val="00143BF6"/>
    <w:rsid w:val="001F7D7E"/>
    <w:rsid w:val="002F72BE"/>
    <w:rsid w:val="003363D4"/>
    <w:rsid w:val="0035010B"/>
    <w:rsid w:val="00367601"/>
    <w:rsid w:val="0037178E"/>
    <w:rsid w:val="00376323"/>
    <w:rsid w:val="003A0BD9"/>
    <w:rsid w:val="003F3598"/>
    <w:rsid w:val="004A624C"/>
    <w:rsid w:val="004A644F"/>
    <w:rsid w:val="00556E61"/>
    <w:rsid w:val="006003C5"/>
    <w:rsid w:val="006110E8"/>
    <w:rsid w:val="007931B8"/>
    <w:rsid w:val="007C2A4A"/>
    <w:rsid w:val="00811C8B"/>
    <w:rsid w:val="00827EAE"/>
    <w:rsid w:val="00882084"/>
    <w:rsid w:val="00985476"/>
    <w:rsid w:val="009B71EA"/>
    <w:rsid w:val="009C5532"/>
    <w:rsid w:val="009F259E"/>
    <w:rsid w:val="00AF2AAC"/>
    <w:rsid w:val="00BB31C3"/>
    <w:rsid w:val="00E70D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3B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25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B71EA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6E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6E6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6E61"/>
  </w:style>
  <w:style w:type="paragraph" w:styleId="Header">
    <w:name w:val="header"/>
    <w:basedOn w:val="Normal"/>
    <w:link w:val="HeaderChar"/>
    <w:uiPriority w:val="99"/>
    <w:semiHidden/>
    <w:unhideWhenUsed/>
    <w:rsid w:val="003763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76323"/>
  </w:style>
  <w:style w:type="paragraph" w:styleId="Footer">
    <w:name w:val="footer"/>
    <w:basedOn w:val="Normal"/>
    <w:link w:val="FooterChar"/>
    <w:uiPriority w:val="99"/>
    <w:semiHidden/>
    <w:unhideWhenUsed/>
    <w:rsid w:val="003763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763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Library</cp:lastModifiedBy>
  <cp:revision>12</cp:revision>
  <dcterms:created xsi:type="dcterms:W3CDTF">2022-06-14T10:15:00Z</dcterms:created>
  <dcterms:modified xsi:type="dcterms:W3CDTF">2022-07-05T09:55:00Z</dcterms:modified>
</cp:coreProperties>
</file>